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0890E" w14:textId="188CE4F6" w:rsidR="007407F3" w:rsidRDefault="007407F3" w:rsidP="007407F3">
      <w:pPr>
        <w:rPr>
          <w:rFonts w:ascii="Tahoma" w:hAnsi="Tahoma" w:cs="Tahoma"/>
        </w:rPr>
      </w:pPr>
      <w:r>
        <w:rPr>
          <w:rFonts w:ascii="Tahoma" w:hAnsi="Tahoma" w:cs="Tahoma"/>
          <w:noProof/>
        </w:rPr>
        <w:drawing>
          <wp:inline distT="0" distB="0" distL="0" distR="0" wp14:anchorId="74AF95B2" wp14:editId="6D2E5BFD">
            <wp:extent cx="2882900" cy="852439"/>
            <wp:effectExtent l="0" t="0" r="0" b="5080"/>
            <wp:docPr id="384765380" name="Picture 384765380" descr="A blue and green text on a white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765380" name="Picture 2" descr="A blue and green text on a white background&#10;&#10;Description automatically generated with low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3722" cy="855639"/>
                    </a:xfrm>
                    <a:prstGeom prst="rect">
                      <a:avLst/>
                    </a:prstGeom>
                    <a:noFill/>
                    <a:ln>
                      <a:noFill/>
                    </a:ln>
                  </pic:spPr>
                </pic:pic>
              </a:graphicData>
            </a:graphic>
          </wp:inline>
        </w:drawing>
      </w:r>
      <w:r w:rsidR="00017E83">
        <w:rPr>
          <w:noProof/>
        </w:rPr>
        <w:drawing>
          <wp:inline distT="0" distB="0" distL="0" distR="0" wp14:anchorId="591D9DF6" wp14:editId="798C757B">
            <wp:extent cx="1219200" cy="914063"/>
            <wp:effectExtent l="0" t="0" r="0" b="635"/>
            <wp:docPr id="1977706420" name="Picture 1977706420"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706420" name="Picture 1" descr="A blue and white 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48004" cy="935658"/>
                    </a:xfrm>
                    <a:prstGeom prst="rect">
                      <a:avLst/>
                    </a:prstGeom>
                    <a:noFill/>
                    <a:ln>
                      <a:noFill/>
                    </a:ln>
                  </pic:spPr>
                </pic:pic>
              </a:graphicData>
            </a:graphic>
          </wp:inline>
        </w:drawing>
      </w:r>
      <w:r w:rsidR="00FC3CA0">
        <w:rPr>
          <w:noProof/>
        </w:rPr>
        <w:drawing>
          <wp:inline distT="0" distB="0" distL="0" distR="0" wp14:anchorId="7EC89E85" wp14:editId="531B81D5">
            <wp:extent cx="1629714" cy="977900"/>
            <wp:effectExtent l="0" t="0" r="0" b="0"/>
            <wp:docPr id="413621433" name="Picture 413621433" descr="A logo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621433" name="Picture 2" descr="A logo with a black backgroun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45191" cy="987187"/>
                    </a:xfrm>
                    <a:prstGeom prst="rect">
                      <a:avLst/>
                    </a:prstGeom>
                    <a:noFill/>
                    <a:ln>
                      <a:noFill/>
                    </a:ln>
                  </pic:spPr>
                </pic:pic>
              </a:graphicData>
            </a:graphic>
          </wp:inline>
        </w:drawing>
      </w:r>
    </w:p>
    <w:p w14:paraId="60C41E3B" w14:textId="77777777" w:rsidR="00DC0A22" w:rsidRDefault="00DC0A22" w:rsidP="007407F3">
      <w:pPr>
        <w:rPr>
          <w:rFonts w:ascii="Tahoma" w:hAnsi="Tahoma" w:cs="Tahoma"/>
          <w:b/>
          <w:sz w:val="52"/>
          <w:szCs w:val="52"/>
        </w:rPr>
      </w:pPr>
    </w:p>
    <w:p w14:paraId="37F45896" w14:textId="691EE1AA" w:rsidR="007407F3" w:rsidRDefault="007407F3" w:rsidP="007407F3">
      <w:pPr>
        <w:rPr>
          <w:rFonts w:ascii="Tahoma" w:hAnsi="Tahoma" w:cs="Tahoma"/>
          <w:b/>
          <w:sz w:val="52"/>
          <w:szCs w:val="52"/>
        </w:rPr>
      </w:pPr>
      <w:r w:rsidRPr="007407F3">
        <w:rPr>
          <w:rFonts w:ascii="Tahoma" w:hAnsi="Tahoma" w:cs="Tahoma"/>
          <w:b/>
          <w:sz w:val="52"/>
          <w:szCs w:val="52"/>
        </w:rPr>
        <w:t xml:space="preserve">John Chard-Young Legacy Fund </w:t>
      </w:r>
      <w:r>
        <w:rPr>
          <w:rFonts w:ascii="Tahoma" w:hAnsi="Tahoma" w:cs="Tahoma"/>
          <w:b/>
          <w:sz w:val="52"/>
          <w:szCs w:val="52"/>
        </w:rPr>
        <w:t>Guidance for applicants</w:t>
      </w:r>
    </w:p>
    <w:p w14:paraId="33F74883" w14:textId="77777777" w:rsidR="007407F3" w:rsidRDefault="007407F3" w:rsidP="007407F3">
      <w:pPr>
        <w:jc w:val="center"/>
        <w:rPr>
          <w:rFonts w:ascii="Tahoma" w:hAnsi="Tahoma" w:cs="Tahoma"/>
        </w:rPr>
      </w:pPr>
    </w:p>
    <w:p w14:paraId="30A59126" w14:textId="77777777" w:rsidR="007407F3" w:rsidRDefault="007407F3" w:rsidP="007407F3">
      <w:pPr>
        <w:jc w:val="center"/>
        <w:rPr>
          <w:rFonts w:ascii="Tahoma" w:hAnsi="Tahoma" w:cs="Tahoma"/>
        </w:rPr>
      </w:pPr>
    </w:p>
    <w:p w14:paraId="5ABE2430" w14:textId="1B7076BE" w:rsidR="007407F3" w:rsidRDefault="007407F3" w:rsidP="007407F3">
      <w:pPr>
        <w:jc w:val="both"/>
        <w:rPr>
          <w:rFonts w:ascii="Tahoma" w:hAnsi="Tahoma" w:cs="Tahoma"/>
        </w:rPr>
      </w:pPr>
      <w:r>
        <w:rPr>
          <w:rFonts w:ascii="Tahoma" w:hAnsi="Tahoma" w:cs="Tahoma"/>
        </w:rPr>
        <w:t xml:space="preserve">We welcome you to our Guidance on applying for a grant. The following information is intended to give you a step-by-step approach to help you make the best of your application. </w:t>
      </w:r>
    </w:p>
    <w:p w14:paraId="4B7F26EB" w14:textId="77777777" w:rsidR="007407F3" w:rsidRDefault="007407F3" w:rsidP="007407F3">
      <w:pPr>
        <w:jc w:val="both"/>
        <w:rPr>
          <w:rFonts w:ascii="Tahoma" w:hAnsi="Tahoma" w:cs="Tahoma"/>
        </w:rPr>
      </w:pPr>
    </w:p>
    <w:p w14:paraId="6804EB45" w14:textId="77777777" w:rsidR="007407F3" w:rsidRDefault="007407F3" w:rsidP="007407F3">
      <w:pPr>
        <w:autoSpaceDE w:val="0"/>
        <w:autoSpaceDN w:val="0"/>
        <w:adjustRightInd w:val="0"/>
        <w:jc w:val="both"/>
        <w:rPr>
          <w:rFonts w:ascii="Tahoma" w:hAnsi="Tahoma" w:cs="Tahoma"/>
          <w:color w:val="292526"/>
          <w:lang w:val="en-US"/>
        </w:rPr>
      </w:pPr>
      <w:r>
        <w:rPr>
          <w:rFonts w:ascii="Tahoma" w:hAnsi="Tahoma" w:cs="Tahoma"/>
          <w:color w:val="292526"/>
          <w:lang w:val="en-US"/>
        </w:rPr>
        <w:t xml:space="preserve">Please let us know if you need assistance in completing an application, for example if English is not your first language. </w:t>
      </w:r>
    </w:p>
    <w:p w14:paraId="1FC2B778" w14:textId="77777777" w:rsidR="007407F3" w:rsidRDefault="007407F3" w:rsidP="007407F3">
      <w:pPr>
        <w:autoSpaceDE w:val="0"/>
        <w:autoSpaceDN w:val="0"/>
        <w:adjustRightInd w:val="0"/>
        <w:jc w:val="both"/>
        <w:rPr>
          <w:rFonts w:ascii="Tahoma" w:hAnsi="Tahoma" w:cs="Tahoma"/>
          <w:color w:val="292526"/>
          <w:lang w:val="en-US"/>
        </w:rPr>
      </w:pPr>
    </w:p>
    <w:p w14:paraId="0C0544AC" w14:textId="77777777" w:rsidR="007407F3" w:rsidRDefault="007407F3" w:rsidP="007407F3">
      <w:pPr>
        <w:autoSpaceDE w:val="0"/>
        <w:autoSpaceDN w:val="0"/>
        <w:adjustRightInd w:val="0"/>
        <w:jc w:val="both"/>
        <w:rPr>
          <w:rFonts w:ascii="Tahoma" w:hAnsi="Tahoma" w:cs="Tahoma"/>
          <w:color w:val="292526"/>
          <w:lang w:val="en-US"/>
        </w:rPr>
      </w:pPr>
      <w:r>
        <w:rPr>
          <w:rFonts w:ascii="Tahoma" w:hAnsi="Tahoma" w:cs="Tahoma"/>
          <w:color w:val="292526"/>
          <w:lang w:val="en-US"/>
        </w:rPr>
        <w:t>We strongly recommend the Foundation’s grants team looks at your application form before you submit the final version.</w:t>
      </w:r>
    </w:p>
    <w:p w14:paraId="4128384D" w14:textId="77777777" w:rsidR="007407F3" w:rsidRDefault="007407F3" w:rsidP="007407F3">
      <w:pPr>
        <w:autoSpaceDE w:val="0"/>
        <w:autoSpaceDN w:val="0"/>
        <w:adjustRightInd w:val="0"/>
        <w:jc w:val="both"/>
        <w:rPr>
          <w:rFonts w:ascii="Tahoma" w:hAnsi="Tahoma" w:cs="Tahoma"/>
          <w:color w:val="292526"/>
          <w:lang w:val="en-US"/>
        </w:rPr>
      </w:pPr>
    </w:p>
    <w:p w14:paraId="3F04B631" w14:textId="77777777" w:rsidR="007407F3" w:rsidRDefault="007407F3" w:rsidP="007407F3">
      <w:pPr>
        <w:autoSpaceDE w:val="0"/>
        <w:autoSpaceDN w:val="0"/>
        <w:adjustRightInd w:val="0"/>
        <w:jc w:val="both"/>
        <w:rPr>
          <w:rFonts w:ascii="Tahoma" w:hAnsi="Tahoma" w:cs="Tahoma"/>
          <w:color w:val="292526"/>
          <w:lang w:val="en-US"/>
        </w:rPr>
      </w:pPr>
      <w:r>
        <w:rPr>
          <w:rFonts w:ascii="Tahoma" w:hAnsi="Tahoma" w:cs="Tahoma"/>
          <w:color w:val="292526"/>
          <w:lang w:val="en-US"/>
        </w:rPr>
        <w:t>Please also let us know if you have problems accessing a computer or using one and we will direct you to a support agency to help you do this.</w:t>
      </w:r>
    </w:p>
    <w:p w14:paraId="32CE55EF" w14:textId="77777777" w:rsidR="007407F3" w:rsidRDefault="007407F3" w:rsidP="007407F3">
      <w:pPr>
        <w:jc w:val="both"/>
        <w:rPr>
          <w:rFonts w:ascii="Tahoma" w:hAnsi="Tahoma" w:cs="Tahoma"/>
          <w:b/>
        </w:rPr>
      </w:pPr>
    </w:p>
    <w:p w14:paraId="30C38D63" w14:textId="763EFA25" w:rsidR="007407F3" w:rsidRDefault="007407F3" w:rsidP="007407F3">
      <w:pPr>
        <w:jc w:val="both"/>
        <w:rPr>
          <w:rFonts w:ascii="Tahoma" w:hAnsi="Tahoma" w:cs="Tahoma"/>
          <w:b/>
        </w:rPr>
      </w:pPr>
      <w:r>
        <w:rPr>
          <w:rFonts w:ascii="Tahoma" w:hAnsi="Tahoma" w:cs="Tahoma"/>
          <w:b/>
        </w:rPr>
        <w:t>It is important that you read all the Guidance, especially in regards to the type of support are applying for. Applications will be assessed throughout the year.</w:t>
      </w:r>
    </w:p>
    <w:p w14:paraId="6BA33AD5" w14:textId="77777777" w:rsidR="007407F3" w:rsidRDefault="007407F3" w:rsidP="00260514">
      <w:pPr>
        <w:rPr>
          <w:rFonts w:ascii="Tahoma" w:hAnsi="Tahoma" w:cs="Tahoma"/>
        </w:rPr>
      </w:pPr>
    </w:p>
    <w:p w14:paraId="7AB50E1F" w14:textId="77777777" w:rsidR="00260514" w:rsidRDefault="00260514" w:rsidP="00260514">
      <w:pPr>
        <w:rPr>
          <w:rFonts w:ascii="Tahoma" w:hAnsi="Tahoma" w:cs="Tahoma"/>
          <w:b/>
          <w:sz w:val="16"/>
          <w:szCs w:val="16"/>
        </w:rPr>
      </w:pPr>
    </w:p>
    <w:p w14:paraId="7014FA95" w14:textId="3055F83F" w:rsidR="007407F3" w:rsidRDefault="007407F3" w:rsidP="007407F3">
      <w:pPr>
        <w:rPr>
          <w:rFonts w:ascii="Tahoma" w:hAnsi="Tahoma" w:cs="Tahoma"/>
          <w:b/>
          <w:sz w:val="40"/>
          <w:szCs w:val="40"/>
        </w:rPr>
      </w:pPr>
      <w:r>
        <w:rPr>
          <w:rFonts w:ascii="Tahoma" w:hAnsi="Tahoma" w:cs="Tahoma"/>
          <w:b/>
          <w:sz w:val="40"/>
          <w:szCs w:val="40"/>
        </w:rPr>
        <w:t xml:space="preserve">What is the </w:t>
      </w:r>
      <w:r w:rsidRPr="007407F3">
        <w:rPr>
          <w:rFonts w:ascii="Tahoma" w:hAnsi="Tahoma" w:cs="Tahoma"/>
          <w:b/>
          <w:sz w:val="40"/>
          <w:szCs w:val="40"/>
        </w:rPr>
        <w:t>John Chard-Young Legacy Fund</w:t>
      </w:r>
      <w:r>
        <w:rPr>
          <w:rFonts w:ascii="Tahoma" w:hAnsi="Tahoma" w:cs="Tahoma"/>
          <w:b/>
          <w:sz w:val="40"/>
          <w:szCs w:val="40"/>
        </w:rPr>
        <w:t>?</w:t>
      </w:r>
    </w:p>
    <w:p w14:paraId="6FDE140C" w14:textId="77777777" w:rsidR="007407F3" w:rsidRDefault="007407F3" w:rsidP="007407F3">
      <w:pPr>
        <w:jc w:val="center"/>
        <w:rPr>
          <w:rFonts w:ascii="Tahoma" w:hAnsi="Tahoma" w:cs="Tahoma"/>
          <w:b/>
        </w:rPr>
      </w:pPr>
    </w:p>
    <w:p w14:paraId="35B3FC2F" w14:textId="63AA1EDE" w:rsidR="007407F3" w:rsidRDefault="007407F3" w:rsidP="007407F3">
      <w:pPr>
        <w:jc w:val="both"/>
        <w:rPr>
          <w:rFonts w:ascii="Tahoma" w:hAnsi="Tahoma" w:cs="Tahoma"/>
          <w:b/>
        </w:rPr>
      </w:pPr>
      <w:r>
        <w:rPr>
          <w:rFonts w:ascii="Tahoma" w:hAnsi="Tahoma" w:cs="Tahoma"/>
          <w:b/>
        </w:rPr>
        <w:t xml:space="preserve">The </w:t>
      </w:r>
      <w:r w:rsidRPr="007407F3">
        <w:rPr>
          <w:rFonts w:ascii="Tahoma" w:hAnsi="Tahoma" w:cs="Tahoma"/>
          <w:b/>
        </w:rPr>
        <w:t xml:space="preserve">John Chard-Young Legacy Fund </w:t>
      </w:r>
      <w:r>
        <w:rPr>
          <w:rFonts w:ascii="Tahoma" w:hAnsi="Tahoma" w:cs="Tahoma"/>
          <w:b/>
        </w:rPr>
        <w:t xml:space="preserve">is a bursary scheme </w:t>
      </w:r>
      <w:r w:rsidR="00476AE6">
        <w:rPr>
          <w:rFonts w:ascii="Tahoma" w:hAnsi="Tahoma" w:cs="Tahoma"/>
          <w:b/>
        </w:rPr>
        <w:t xml:space="preserve">providing </w:t>
      </w:r>
      <w:r w:rsidR="00476AE6" w:rsidRPr="00476AE6">
        <w:rPr>
          <w:rFonts w:ascii="Tahoma" w:hAnsi="Tahoma" w:cs="Tahoma"/>
          <w:b/>
        </w:rPr>
        <w:t xml:space="preserve">Adrenaline Alley sporting </w:t>
      </w:r>
      <w:r w:rsidR="00053BC3">
        <w:rPr>
          <w:rFonts w:ascii="Tahoma" w:hAnsi="Tahoma" w:cs="Tahoma"/>
          <w:b/>
        </w:rPr>
        <w:t xml:space="preserve">and </w:t>
      </w:r>
      <w:r w:rsidR="00955C37" w:rsidRPr="00955C37">
        <w:rPr>
          <w:rFonts w:ascii="Tahoma" w:hAnsi="Tahoma" w:cs="Tahoma"/>
          <w:b/>
        </w:rPr>
        <w:t>Active In Motion (A.I.M) Health &amp; Wellness Centre</w:t>
      </w:r>
      <w:r w:rsidR="00476AE6" w:rsidRPr="00476AE6">
        <w:rPr>
          <w:rFonts w:ascii="Tahoma" w:hAnsi="Tahoma" w:cs="Tahoma"/>
          <w:b/>
        </w:rPr>
        <w:t xml:space="preserve"> sessions to help improve the</w:t>
      </w:r>
      <w:r w:rsidR="00476AE6">
        <w:rPr>
          <w:rFonts w:ascii="Tahoma" w:hAnsi="Tahoma" w:cs="Tahoma"/>
          <w:b/>
        </w:rPr>
        <w:t xml:space="preserve"> overall</w:t>
      </w:r>
      <w:r w:rsidR="00476AE6" w:rsidRPr="00476AE6">
        <w:rPr>
          <w:rFonts w:ascii="Tahoma" w:hAnsi="Tahoma" w:cs="Tahoma"/>
          <w:b/>
        </w:rPr>
        <w:t xml:space="preserve"> wellbeing</w:t>
      </w:r>
      <w:r w:rsidR="00476AE6">
        <w:rPr>
          <w:rFonts w:ascii="Tahoma" w:hAnsi="Tahoma" w:cs="Tahoma"/>
          <w:b/>
        </w:rPr>
        <w:t xml:space="preserve"> of those in need</w:t>
      </w:r>
      <w:r w:rsidR="00476AE6" w:rsidRPr="00476AE6">
        <w:rPr>
          <w:rFonts w:ascii="Tahoma" w:hAnsi="Tahoma" w:cs="Tahoma"/>
          <w:b/>
        </w:rPr>
        <w:t xml:space="preserve">. </w:t>
      </w:r>
      <w:r w:rsidR="00753248">
        <w:rPr>
          <w:rFonts w:ascii="Tahoma" w:hAnsi="Tahoma" w:cs="Tahoma"/>
          <w:b/>
        </w:rPr>
        <w:t xml:space="preserve">John Chard-Young </w:t>
      </w:r>
      <w:r w:rsidR="00542E3A">
        <w:rPr>
          <w:rFonts w:ascii="Tahoma" w:hAnsi="Tahoma" w:cs="Tahoma"/>
          <w:b/>
        </w:rPr>
        <w:t xml:space="preserve">was the co-founder and </w:t>
      </w:r>
      <w:r w:rsidR="009F461B">
        <w:rPr>
          <w:rFonts w:ascii="Tahoma" w:hAnsi="Tahoma" w:cs="Tahoma"/>
          <w:b/>
        </w:rPr>
        <w:t>insp</w:t>
      </w:r>
      <w:r w:rsidR="00240A1F">
        <w:rPr>
          <w:rFonts w:ascii="Tahoma" w:hAnsi="Tahoma" w:cs="Tahoma"/>
          <w:b/>
        </w:rPr>
        <w:t xml:space="preserve">iration behind Adrenaline Alley, </w:t>
      </w:r>
      <w:r w:rsidR="001A0486" w:rsidRPr="001A0486">
        <w:rPr>
          <w:rFonts w:ascii="Tahoma" w:hAnsi="Tahoma" w:cs="Tahoma"/>
          <w:b/>
        </w:rPr>
        <w:t>one of Europe’s largest indoor BMX and Skateboard Parks</w:t>
      </w:r>
      <w:r w:rsidR="001A0486">
        <w:rPr>
          <w:rFonts w:ascii="Tahoma" w:hAnsi="Tahoma" w:cs="Tahoma"/>
          <w:b/>
        </w:rPr>
        <w:t xml:space="preserve"> and </w:t>
      </w:r>
      <w:r w:rsidR="00F728EA">
        <w:rPr>
          <w:rFonts w:ascii="Tahoma" w:hAnsi="Tahoma" w:cs="Tahoma"/>
          <w:b/>
        </w:rPr>
        <w:t xml:space="preserve">safe space for </w:t>
      </w:r>
      <w:r w:rsidR="00F95543">
        <w:rPr>
          <w:rFonts w:ascii="Tahoma" w:hAnsi="Tahoma" w:cs="Tahoma"/>
          <w:b/>
        </w:rPr>
        <w:t>those interested in urban sports.</w:t>
      </w:r>
    </w:p>
    <w:p w14:paraId="54DE593C" w14:textId="77777777" w:rsidR="007407F3" w:rsidRDefault="007407F3" w:rsidP="007407F3">
      <w:pPr>
        <w:rPr>
          <w:rFonts w:ascii="Tahoma" w:hAnsi="Tahoma" w:cs="Tahoma"/>
          <w:b/>
        </w:rPr>
      </w:pPr>
    </w:p>
    <w:p w14:paraId="71123B8B" w14:textId="77777777" w:rsidR="007407F3" w:rsidRDefault="007407F3" w:rsidP="007407F3">
      <w:pPr>
        <w:rPr>
          <w:rFonts w:ascii="Tahoma" w:hAnsi="Tahoma" w:cs="Tahoma"/>
          <w:b/>
          <w:sz w:val="40"/>
          <w:szCs w:val="40"/>
        </w:rPr>
      </w:pPr>
      <w:r>
        <w:rPr>
          <w:rFonts w:ascii="Tahoma" w:hAnsi="Tahoma" w:cs="Tahoma"/>
          <w:b/>
          <w:sz w:val="40"/>
          <w:szCs w:val="40"/>
        </w:rPr>
        <w:t>Introduction</w:t>
      </w:r>
    </w:p>
    <w:p w14:paraId="63834126" w14:textId="77777777" w:rsidR="007407F3" w:rsidRDefault="007407F3" w:rsidP="007407F3">
      <w:pPr>
        <w:jc w:val="center"/>
        <w:rPr>
          <w:rFonts w:ascii="Tahoma" w:hAnsi="Tahoma" w:cs="Tahoma"/>
          <w:b/>
        </w:rPr>
      </w:pPr>
    </w:p>
    <w:p w14:paraId="3D67402C" w14:textId="2B6AA22D" w:rsidR="007407F3" w:rsidRDefault="007407F3" w:rsidP="007407F3">
      <w:pPr>
        <w:autoSpaceDE w:val="0"/>
        <w:autoSpaceDN w:val="0"/>
        <w:adjustRightInd w:val="0"/>
        <w:jc w:val="both"/>
        <w:rPr>
          <w:rFonts w:ascii="Tahoma" w:hAnsi="Tahoma" w:cs="Tahoma"/>
          <w:color w:val="000000"/>
          <w:lang w:val="en-US"/>
        </w:rPr>
      </w:pPr>
      <w:r>
        <w:rPr>
          <w:rFonts w:ascii="Tahoma" w:hAnsi="Tahoma" w:cs="Tahoma"/>
          <w:color w:val="000000"/>
          <w:lang w:val="en-US"/>
        </w:rPr>
        <w:t xml:space="preserve">Northamptonshire Community Foundation is an independent grant-giving organisation that aims to improve the quality of life for people in our County by awarding grants to grassroots groups. All our grants are funded by direct donations to Northamptonshire Community Foundation or by the interest generated and any capital growth from our </w:t>
      </w:r>
      <w:r>
        <w:rPr>
          <w:rFonts w:ascii="Tahoma" w:hAnsi="Tahoma" w:cs="Tahoma"/>
          <w:color w:val="000000"/>
          <w:lang w:val="en-US"/>
        </w:rPr>
        <w:lastRenderedPageBreak/>
        <w:t>endowment funds. Individuals, families, companies, statutory agencies and other trusts set up these funds, which support a wide variety of causes and we match applications to grant programmes.</w:t>
      </w:r>
    </w:p>
    <w:p w14:paraId="7DE04C08" w14:textId="77777777" w:rsidR="007407F3" w:rsidRDefault="007407F3" w:rsidP="007407F3">
      <w:pPr>
        <w:autoSpaceDE w:val="0"/>
        <w:autoSpaceDN w:val="0"/>
        <w:adjustRightInd w:val="0"/>
        <w:rPr>
          <w:rFonts w:ascii="Tahoma" w:hAnsi="Tahoma" w:cs="Tahoma"/>
          <w:b/>
          <w:bCs/>
          <w:color w:val="000000"/>
          <w:lang w:val="en-US"/>
        </w:rPr>
      </w:pPr>
    </w:p>
    <w:p w14:paraId="20D1BE67" w14:textId="5F0C1296" w:rsidR="007407F3" w:rsidRDefault="007407F3" w:rsidP="007407F3">
      <w:pPr>
        <w:autoSpaceDE w:val="0"/>
        <w:autoSpaceDN w:val="0"/>
        <w:adjustRightInd w:val="0"/>
        <w:jc w:val="both"/>
        <w:rPr>
          <w:rFonts w:ascii="Tahoma" w:hAnsi="Tahoma" w:cs="Tahoma"/>
          <w:color w:val="292526"/>
          <w:lang w:val="en-US"/>
        </w:rPr>
      </w:pPr>
      <w:r w:rsidRPr="7B298314">
        <w:rPr>
          <w:rFonts w:ascii="Tahoma" w:hAnsi="Tahoma" w:cs="Tahoma"/>
          <w:color w:val="292526"/>
          <w:lang w:val="en-US"/>
        </w:rPr>
        <w:t xml:space="preserve">We recommend that you plan your application well in advance. It can be sent to us at any time. You only need to make one application. Please read these guidelines carefully, complete the application form and send it to us with the items listed at the end of the application form. If you have a bank account, please provide a recent copy of your bank statement. If you do not receive an </w:t>
      </w:r>
      <w:r w:rsidR="798DB2B3" w:rsidRPr="7B298314">
        <w:rPr>
          <w:rFonts w:ascii="Tahoma" w:hAnsi="Tahoma" w:cs="Tahoma"/>
          <w:color w:val="292526"/>
          <w:lang w:val="en-US"/>
        </w:rPr>
        <w:t>acknowledgement,</w:t>
      </w:r>
      <w:r w:rsidRPr="7B298314">
        <w:rPr>
          <w:rFonts w:ascii="Tahoma" w:hAnsi="Tahoma" w:cs="Tahoma"/>
          <w:color w:val="292526"/>
          <w:lang w:val="en-US"/>
        </w:rPr>
        <w:t xml:space="preserve"> please contact us. You may receive a phone call from a member of our staff requesting further information. You will normally receive a decision within six weeks.</w:t>
      </w:r>
    </w:p>
    <w:p w14:paraId="298233AF" w14:textId="77777777" w:rsidR="007407F3" w:rsidRDefault="007407F3" w:rsidP="007407F3">
      <w:pPr>
        <w:autoSpaceDE w:val="0"/>
        <w:autoSpaceDN w:val="0"/>
        <w:adjustRightInd w:val="0"/>
        <w:jc w:val="both"/>
        <w:rPr>
          <w:rFonts w:ascii="Tahoma" w:hAnsi="Tahoma" w:cs="Tahoma"/>
          <w:color w:val="292526"/>
          <w:lang w:val="en-US"/>
        </w:rPr>
      </w:pPr>
    </w:p>
    <w:p w14:paraId="0305983F" w14:textId="77777777" w:rsidR="007407F3" w:rsidRDefault="007407F3" w:rsidP="007407F3">
      <w:pPr>
        <w:autoSpaceDE w:val="0"/>
        <w:autoSpaceDN w:val="0"/>
        <w:adjustRightInd w:val="0"/>
        <w:jc w:val="both"/>
        <w:rPr>
          <w:rFonts w:ascii="Tahoma" w:hAnsi="Tahoma" w:cs="Tahoma"/>
          <w:b/>
          <w:color w:val="292526"/>
          <w:sz w:val="28"/>
          <w:szCs w:val="28"/>
          <w:lang w:val="en-US"/>
        </w:rPr>
      </w:pPr>
      <w:r>
        <w:rPr>
          <w:rFonts w:ascii="Tahoma" w:hAnsi="Tahoma" w:cs="Tahoma"/>
          <w:b/>
          <w:color w:val="292526"/>
          <w:sz w:val="28"/>
          <w:szCs w:val="28"/>
          <w:lang w:val="en-US"/>
        </w:rPr>
        <w:t xml:space="preserve">Our Commitment </w:t>
      </w:r>
    </w:p>
    <w:p w14:paraId="08AE49EF" w14:textId="77777777" w:rsidR="007407F3" w:rsidRDefault="007407F3" w:rsidP="007407F3">
      <w:pPr>
        <w:autoSpaceDE w:val="0"/>
        <w:autoSpaceDN w:val="0"/>
        <w:adjustRightInd w:val="0"/>
        <w:jc w:val="both"/>
        <w:rPr>
          <w:rFonts w:ascii="Tahoma" w:hAnsi="Tahoma" w:cs="Tahoma"/>
          <w:b/>
          <w:color w:val="292526"/>
          <w:lang w:val="en-US"/>
        </w:rPr>
      </w:pPr>
    </w:p>
    <w:p w14:paraId="21570D47" w14:textId="77777777" w:rsidR="007407F3" w:rsidRDefault="007407F3" w:rsidP="007407F3">
      <w:pPr>
        <w:autoSpaceDE w:val="0"/>
        <w:autoSpaceDN w:val="0"/>
        <w:adjustRightInd w:val="0"/>
        <w:jc w:val="both"/>
        <w:rPr>
          <w:rFonts w:ascii="Tahoma" w:hAnsi="Tahoma" w:cs="Tahoma"/>
          <w:b/>
          <w:color w:val="292526"/>
          <w:sz w:val="28"/>
          <w:szCs w:val="28"/>
          <w:lang w:val="en-US"/>
        </w:rPr>
      </w:pPr>
      <w:r>
        <w:rPr>
          <w:rFonts w:ascii="Tahoma" w:hAnsi="Tahoma" w:cs="Tahoma"/>
          <w:color w:val="000000"/>
          <w:lang w:val="en-US"/>
        </w:rPr>
        <w:t>We are committed to making our criteria understandable and accessible whilst supporting applicants to</w:t>
      </w:r>
      <w:r>
        <w:rPr>
          <w:rFonts w:ascii="Tahoma" w:hAnsi="Tahoma" w:cs="Tahoma"/>
          <w:b/>
          <w:color w:val="292526"/>
          <w:sz w:val="28"/>
          <w:szCs w:val="28"/>
          <w:lang w:val="en-US"/>
        </w:rPr>
        <w:t xml:space="preserve"> </w:t>
      </w:r>
      <w:r>
        <w:rPr>
          <w:rFonts w:ascii="Tahoma" w:hAnsi="Tahoma" w:cs="Tahoma"/>
          <w:color w:val="000000"/>
          <w:lang w:val="en-US"/>
        </w:rPr>
        <w:t>make the best application possible. We will ensure we are being transparent about our processes and, where possible, engaging local people and the fund holders in making the final decision. We will strive to make grants that are relevant to local need and have a direct impact on the community and supporting projects that help people to help themselves. We will ensure that all applications are treated fairly and undergo an assessment process. We will make sure that all grants given are measurable and that successful applicants are aware of our expectations and also supporting applicants in line with the donor’s expectations and criteria. We aim to assess all completed applications quickly and make them available for the next panel date.</w:t>
      </w:r>
    </w:p>
    <w:p w14:paraId="23A510C9" w14:textId="77777777" w:rsidR="007407F3" w:rsidRDefault="007407F3" w:rsidP="007407F3">
      <w:pPr>
        <w:spacing w:line="264" w:lineRule="auto"/>
        <w:ind w:right="-862"/>
        <w:jc w:val="both"/>
        <w:rPr>
          <w:rFonts w:ascii="Tahoma" w:hAnsi="Tahoma" w:cs="Tahoma"/>
          <w:b/>
          <w:bCs/>
          <w:sz w:val="27"/>
          <w:szCs w:val="27"/>
        </w:rPr>
      </w:pPr>
    </w:p>
    <w:p w14:paraId="0F025E54" w14:textId="77777777" w:rsidR="00C21337" w:rsidRDefault="00C21337" w:rsidP="00C21337">
      <w:pPr>
        <w:autoSpaceDE w:val="0"/>
        <w:autoSpaceDN w:val="0"/>
        <w:adjustRightInd w:val="0"/>
        <w:jc w:val="both"/>
        <w:rPr>
          <w:rFonts w:ascii="Tahoma" w:hAnsi="Tahoma" w:cs="Tahoma"/>
          <w:b/>
          <w:color w:val="000000"/>
          <w:sz w:val="32"/>
          <w:lang w:val="en-US"/>
        </w:rPr>
      </w:pPr>
      <w:r>
        <w:rPr>
          <w:rFonts w:ascii="Tahoma" w:hAnsi="Tahoma" w:cs="Tahoma"/>
          <w:b/>
          <w:color w:val="000000"/>
          <w:sz w:val="32"/>
          <w:lang w:val="en-US"/>
        </w:rPr>
        <w:t>Support sessions</w:t>
      </w:r>
    </w:p>
    <w:p w14:paraId="68E97768" w14:textId="77777777" w:rsidR="00C21337" w:rsidRDefault="00C21337" w:rsidP="00C21337">
      <w:pPr>
        <w:autoSpaceDE w:val="0"/>
        <w:autoSpaceDN w:val="0"/>
        <w:adjustRightInd w:val="0"/>
        <w:jc w:val="both"/>
        <w:rPr>
          <w:rFonts w:ascii="Tahoma" w:hAnsi="Tahoma" w:cs="Tahoma"/>
          <w:bCs/>
          <w:color w:val="000000"/>
          <w:lang w:val="en-US"/>
        </w:rPr>
      </w:pPr>
    </w:p>
    <w:p w14:paraId="5F96C824" w14:textId="5E7B3195" w:rsidR="00C21337" w:rsidRDefault="00C21337" w:rsidP="00C21337">
      <w:pPr>
        <w:autoSpaceDE w:val="0"/>
        <w:autoSpaceDN w:val="0"/>
        <w:adjustRightInd w:val="0"/>
        <w:jc w:val="both"/>
        <w:rPr>
          <w:rFonts w:ascii="Tahoma" w:hAnsi="Tahoma" w:cs="Tahoma"/>
          <w:bCs/>
          <w:color w:val="000000"/>
          <w:lang w:val="en-US"/>
        </w:rPr>
      </w:pPr>
      <w:r w:rsidRPr="00C21337">
        <w:rPr>
          <w:rFonts w:ascii="Tahoma" w:hAnsi="Tahoma" w:cs="Tahoma"/>
          <w:bCs/>
          <w:color w:val="000000"/>
          <w:lang w:val="en-US"/>
        </w:rPr>
        <w:t>The John Chard-Young Legacy Fund</w:t>
      </w:r>
      <w:r>
        <w:rPr>
          <w:rFonts w:ascii="Tahoma" w:hAnsi="Tahoma" w:cs="Tahoma"/>
          <w:bCs/>
          <w:color w:val="000000"/>
          <w:lang w:val="en-US"/>
        </w:rPr>
        <w:t xml:space="preserve"> is able to provide three types of support to individuals</w:t>
      </w:r>
      <w:r w:rsidR="001C7B36">
        <w:rPr>
          <w:rFonts w:ascii="Tahoma" w:hAnsi="Tahoma" w:cs="Tahoma"/>
          <w:bCs/>
          <w:color w:val="000000"/>
          <w:lang w:val="en-US"/>
        </w:rPr>
        <w:t xml:space="preserve"> and applicants can select the most appropriate option for them. Support available includes:</w:t>
      </w:r>
      <w:r>
        <w:rPr>
          <w:rFonts w:ascii="Tahoma" w:hAnsi="Tahoma" w:cs="Tahoma"/>
          <w:bCs/>
          <w:color w:val="000000"/>
          <w:lang w:val="en-US"/>
        </w:rPr>
        <w:t xml:space="preserve"> </w:t>
      </w:r>
    </w:p>
    <w:p w14:paraId="3688F47B" w14:textId="77777777" w:rsidR="00C21337" w:rsidRDefault="00C21337" w:rsidP="00C21337">
      <w:pPr>
        <w:autoSpaceDE w:val="0"/>
        <w:autoSpaceDN w:val="0"/>
        <w:adjustRightInd w:val="0"/>
        <w:jc w:val="both"/>
        <w:rPr>
          <w:rFonts w:ascii="Tahoma" w:hAnsi="Tahoma" w:cs="Tahoma"/>
          <w:bCs/>
          <w:color w:val="000000"/>
          <w:lang w:val="en-US"/>
        </w:rPr>
      </w:pPr>
    </w:p>
    <w:p w14:paraId="3F17DFA3" w14:textId="3FBBE2A9" w:rsidR="00C21337" w:rsidRDefault="00C21337" w:rsidP="75FDAA3F">
      <w:pPr>
        <w:pStyle w:val="ListParagraph"/>
        <w:numPr>
          <w:ilvl w:val="0"/>
          <w:numId w:val="8"/>
        </w:numPr>
        <w:autoSpaceDE w:val="0"/>
        <w:autoSpaceDN w:val="0"/>
        <w:adjustRightInd w:val="0"/>
        <w:jc w:val="both"/>
        <w:rPr>
          <w:rFonts w:ascii="Tahoma" w:hAnsi="Tahoma" w:cs="Tahoma"/>
          <w:color w:val="000000"/>
          <w:lang w:val="en-US"/>
        </w:rPr>
      </w:pPr>
      <w:r w:rsidRPr="75FDAA3F">
        <w:rPr>
          <w:rFonts w:ascii="Tahoma" w:hAnsi="Tahoma" w:cs="Tahoma"/>
          <w:b/>
          <w:bCs/>
          <w:color w:val="000000" w:themeColor="text1"/>
          <w:lang w:val="en-US"/>
        </w:rPr>
        <w:t>Adrenaline Alley Sports sessions</w:t>
      </w:r>
      <w:r w:rsidRPr="75FDAA3F">
        <w:rPr>
          <w:rFonts w:ascii="Tahoma" w:hAnsi="Tahoma" w:cs="Tahoma"/>
          <w:color w:val="000000" w:themeColor="text1"/>
          <w:lang w:val="en-US"/>
        </w:rPr>
        <w:t xml:space="preserve"> –</w:t>
      </w:r>
      <w:r w:rsidR="006462BF">
        <w:rPr>
          <w:rFonts w:ascii="Tahoma" w:hAnsi="Tahoma" w:cs="Tahoma"/>
          <w:color w:val="000000" w:themeColor="text1"/>
          <w:lang w:val="en-US"/>
        </w:rPr>
        <w:t xml:space="preserve"> these sessions will provide the opportunity to take part in urban sports including </w:t>
      </w:r>
      <w:r w:rsidR="006462BF" w:rsidRPr="006462BF">
        <w:rPr>
          <w:rFonts w:ascii="Tahoma" w:hAnsi="Tahoma" w:cs="Tahoma"/>
          <w:color w:val="000000" w:themeColor="text1"/>
          <w:lang w:val="en-US"/>
        </w:rPr>
        <w:t>BMX, Skateboard, skate or scooter</w:t>
      </w:r>
      <w:r w:rsidR="00D534A4">
        <w:rPr>
          <w:rFonts w:ascii="Tahoma" w:hAnsi="Tahoma" w:cs="Tahoma"/>
          <w:color w:val="000000" w:themeColor="text1"/>
          <w:lang w:val="en-US"/>
        </w:rPr>
        <w:t xml:space="preserve">. </w:t>
      </w:r>
      <w:r w:rsidRPr="75FDAA3F">
        <w:rPr>
          <w:rFonts w:ascii="Tahoma" w:hAnsi="Tahoma" w:cs="Tahoma"/>
          <w:color w:val="000000" w:themeColor="text1"/>
          <w:lang w:val="en-US"/>
        </w:rPr>
        <w:t>This can be taken up as 12 sessions lasting up to four</w:t>
      </w:r>
      <w:r w:rsidR="00B62793">
        <w:rPr>
          <w:rFonts w:ascii="Tahoma" w:hAnsi="Tahoma" w:cs="Tahoma"/>
          <w:color w:val="000000" w:themeColor="text1"/>
          <w:lang w:val="en-US"/>
        </w:rPr>
        <w:t xml:space="preserve"> and a half</w:t>
      </w:r>
      <w:r w:rsidRPr="75FDAA3F">
        <w:rPr>
          <w:rFonts w:ascii="Tahoma" w:hAnsi="Tahoma" w:cs="Tahoma"/>
          <w:color w:val="000000" w:themeColor="text1"/>
          <w:lang w:val="en-US"/>
        </w:rPr>
        <w:t xml:space="preserve"> hours or eight sessions</w:t>
      </w:r>
      <w:r w:rsidR="004412BC">
        <w:rPr>
          <w:rFonts w:ascii="Tahoma" w:hAnsi="Tahoma" w:cs="Tahoma"/>
          <w:color w:val="000000" w:themeColor="text1"/>
          <w:lang w:val="en-US"/>
        </w:rPr>
        <w:t xml:space="preserve"> at 9 hours per day when the facility is open</w:t>
      </w:r>
      <w:r w:rsidRPr="75FDAA3F">
        <w:rPr>
          <w:rFonts w:ascii="Tahoma" w:hAnsi="Tahoma" w:cs="Tahoma"/>
          <w:color w:val="000000" w:themeColor="text1"/>
          <w:lang w:val="en-US"/>
        </w:rPr>
        <w:t xml:space="preserve">. The sessions </w:t>
      </w:r>
      <w:r w:rsidR="005F2A7F" w:rsidRPr="75FDAA3F">
        <w:rPr>
          <w:rFonts w:ascii="Tahoma" w:hAnsi="Tahoma" w:cs="Tahoma"/>
          <w:color w:val="000000" w:themeColor="text1"/>
          <w:lang w:val="en-US"/>
        </w:rPr>
        <w:t>must be used within a</w:t>
      </w:r>
      <w:r w:rsidRPr="75FDAA3F">
        <w:rPr>
          <w:rFonts w:ascii="Tahoma" w:hAnsi="Tahoma" w:cs="Tahoma"/>
          <w:color w:val="000000" w:themeColor="text1"/>
          <w:lang w:val="en-US"/>
        </w:rPr>
        <w:t xml:space="preserve"> </w:t>
      </w:r>
      <w:r w:rsidR="1C9DF15F" w:rsidRPr="75FDAA3F">
        <w:rPr>
          <w:rFonts w:ascii="Tahoma" w:hAnsi="Tahoma" w:cs="Tahoma"/>
          <w:color w:val="000000" w:themeColor="text1"/>
          <w:lang w:val="en-US"/>
        </w:rPr>
        <w:t>twelve</w:t>
      </w:r>
      <w:r w:rsidR="00727592" w:rsidRPr="75FDAA3F">
        <w:rPr>
          <w:rFonts w:ascii="Tahoma" w:hAnsi="Tahoma" w:cs="Tahoma"/>
          <w:color w:val="000000" w:themeColor="text1"/>
          <w:lang w:val="en-US"/>
        </w:rPr>
        <w:t>-month</w:t>
      </w:r>
      <w:r w:rsidR="005F2A7F" w:rsidRPr="75FDAA3F">
        <w:rPr>
          <w:rFonts w:ascii="Tahoma" w:hAnsi="Tahoma" w:cs="Tahoma"/>
          <w:color w:val="000000" w:themeColor="text1"/>
          <w:lang w:val="en-US"/>
        </w:rPr>
        <w:t xml:space="preserve"> period.</w:t>
      </w:r>
      <w:r w:rsidRPr="75FDAA3F">
        <w:rPr>
          <w:rFonts w:ascii="Tahoma" w:hAnsi="Tahoma" w:cs="Tahoma"/>
          <w:color w:val="000000" w:themeColor="text1"/>
          <w:lang w:val="en-US"/>
        </w:rPr>
        <w:t xml:space="preserve"> </w:t>
      </w:r>
    </w:p>
    <w:p w14:paraId="6441C644" w14:textId="2F4DB041" w:rsidR="007407F3" w:rsidRPr="002C3512" w:rsidRDefault="00CF6C26" w:rsidP="12E87D8F">
      <w:pPr>
        <w:pStyle w:val="ListParagraph"/>
        <w:numPr>
          <w:ilvl w:val="0"/>
          <w:numId w:val="8"/>
        </w:numPr>
        <w:autoSpaceDE w:val="0"/>
        <w:autoSpaceDN w:val="0"/>
        <w:adjustRightInd w:val="0"/>
        <w:jc w:val="both"/>
        <w:rPr>
          <w:rFonts w:ascii="Tahoma" w:hAnsi="Tahoma" w:cs="Tahoma"/>
          <w:color w:val="000000" w:themeColor="text1"/>
          <w:lang w:val="en-US"/>
        </w:rPr>
      </w:pPr>
      <w:r w:rsidRPr="12E87D8F">
        <w:rPr>
          <w:rFonts w:ascii="Tahoma" w:hAnsi="Tahoma" w:cs="Tahoma"/>
          <w:b/>
          <w:bCs/>
          <w:color w:val="000000" w:themeColor="text1"/>
          <w:lang w:val="en-US"/>
        </w:rPr>
        <w:t>A</w:t>
      </w:r>
      <w:r w:rsidR="00487D64" w:rsidRPr="12E87D8F">
        <w:rPr>
          <w:rFonts w:ascii="Tahoma" w:hAnsi="Tahoma" w:cs="Tahoma"/>
          <w:b/>
          <w:bCs/>
          <w:color w:val="000000" w:themeColor="text1"/>
          <w:lang w:val="en-US"/>
        </w:rPr>
        <w:t>.</w:t>
      </w:r>
      <w:r w:rsidRPr="12E87D8F">
        <w:rPr>
          <w:rFonts w:ascii="Tahoma" w:hAnsi="Tahoma" w:cs="Tahoma"/>
          <w:b/>
          <w:bCs/>
          <w:color w:val="000000" w:themeColor="text1"/>
          <w:lang w:val="en-US"/>
        </w:rPr>
        <w:t>I</w:t>
      </w:r>
      <w:r w:rsidR="00487D64" w:rsidRPr="12E87D8F">
        <w:rPr>
          <w:rFonts w:ascii="Tahoma" w:hAnsi="Tahoma" w:cs="Tahoma"/>
          <w:b/>
          <w:bCs/>
          <w:color w:val="000000" w:themeColor="text1"/>
          <w:lang w:val="en-US"/>
        </w:rPr>
        <w:t>.</w:t>
      </w:r>
      <w:r w:rsidRPr="12E87D8F">
        <w:rPr>
          <w:rFonts w:ascii="Tahoma" w:hAnsi="Tahoma" w:cs="Tahoma"/>
          <w:b/>
          <w:bCs/>
          <w:color w:val="000000" w:themeColor="text1"/>
          <w:lang w:val="en-US"/>
        </w:rPr>
        <w:t xml:space="preserve">M Health &amp; Wellness Centre </w:t>
      </w:r>
      <w:r w:rsidR="005F2A7F" w:rsidRPr="12E87D8F">
        <w:rPr>
          <w:rFonts w:ascii="Tahoma" w:hAnsi="Tahoma" w:cs="Tahoma"/>
          <w:b/>
          <w:bCs/>
          <w:color w:val="000000" w:themeColor="text1"/>
          <w:lang w:val="en-US"/>
        </w:rPr>
        <w:t>sessions</w:t>
      </w:r>
      <w:r w:rsidR="005F2A7F" w:rsidRPr="12E87D8F">
        <w:rPr>
          <w:rFonts w:ascii="Tahoma" w:hAnsi="Tahoma" w:cs="Tahoma"/>
          <w:color w:val="000000" w:themeColor="text1"/>
          <w:lang w:val="en-US"/>
        </w:rPr>
        <w:t xml:space="preserve"> –</w:t>
      </w:r>
      <w:r w:rsidR="007F18AF" w:rsidRPr="12E87D8F">
        <w:rPr>
          <w:rFonts w:ascii="Tahoma" w:hAnsi="Tahoma" w:cs="Tahoma"/>
          <w:color w:val="000000" w:themeColor="text1"/>
          <w:lang w:val="en-US"/>
        </w:rPr>
        <w:t xml:space="preserve"> </w:t>
      </w:r>
      <w:r w:rsidR="009E1367" w:rsidRPr="12E87D8F">
        <w:rPr>
          <w:rFonts w:ascii="Tahoma" w:hAnsi="Tahoma" w:cs="Tahoma"/>
          <w:color w:val="000000" w:themeColor="text1"/>
          <w:lang w:val="en-US"/>
        </w:rPr>
        <w:t xml:space="preserve">these sessions </w:t>
      </w:r>
      <w:r w:rsidR="0095223E" w:rsidRPr="12E87D8F">
        <w:rPr>
          <w:rFonts w:ascii="Tahoma" w:hAnsi="Tahoma" w:cs="Tahoma"/>
          <w:color w:val="000000" w:themeColor="text1"/>
          <w:lang w:val="en-US"/>
        </w:rPr>
        <w:t xml:space="preserve">can include access to the wellbeing suite where </w:t>
      </w:r>
      <w:r w:rsidR="005772B3" w:rsidRPr="12E87D8F">
        <w:rPr>
          <w:rFonts w:ascii="Tahoma" w:hAnsi="Tahoma" w:cs="Tahoma"/>
          <w:color w:val="000000" w:themeColor="text1"/>
          <w:lang w:val="en-US"/>
        </w:rPr>
        <w:t xml:space="preserve">you are able to use </w:t>
      </w:r>
      <w:r w:rsidR="0094217D" w:rsidRPr="12E87D8F">
        <w:rPr>
          <w:rFonts w:ascii="Tahoma" w:hAnsi="Tahoma" w:cs="Tahoma"/>
          <w:color w:val="000000" w:themeColor="text1"/>
          <w:lang w:val="en-US"/>
        </w:rPr>
        <w:t>exercise machines that are low impact and power assisted</w:t>
      </w:r>
      <w:r w:rsidR="002B36D9" w:rsidRPr="12E87D8F">
        <w:rPr>
          <w:rFonts w:ascii="Tahoma" w:hAnsi="Tahoma" w:cs="Tahoma"/>
          <w:color w:val="000000" w:themeColor="text1"/>
          <w:lang w:val="en-US"/>
        </w:rPr>
        <w:t xml:space="preserve">, under the guidance of </w:t>
      </w:r>
      <w:r w:rsidR="00402C09" w:rsidRPr="12E87D8F">
        <w:rPr>
          <w:rFonts w:ascii="Tahoma" w:hAnsi="Tahoma" w:cs="Tahoma"/>
          <w:color w:val="000000" w:themeColor="text1"/>
          <w:lang w:val="en-US"/>
        </w:rPr>
        <w:t>instructors</w:t>
      </w:r>
      <w:r w:rsidR="007D7590" w:rsidRPr="12E87D8F">
        <w:rPr>
          <w:rFonts w:ascii="Tahoma" w:hAnsi="Tahoma" w:cs="Tahoma"/>
          <w:color w:val="000000" w:themeColor="text1"/>
          <w:lang w:val="en-US"/>
        </w:rPr>
        <w:t>.</w:t>
      </w:r>
      <w:r w:rsidR="488326E6" w:rsidRPr="12E87D8F">
        <w:rPr>
          <w:rFonts w:ascii="Tahoma" w:hAnsi="Tahoma" w:cs="Tahoma"/>
          <w:color w:val="000000" w:themeColor="text1"/>
          <w:lang w:val="en-US"/>
        </w:rPr>
        <w:t xml:space="preserve"> This can be taken up as 12 sessions and must be used within a six-month period. </w:t>
      </w:r>
      <w:r w:rsidR="007D7590" w:rsidRPr="12E87D8F">
        <w:rPr>
          <w:rFonts w:ascii="Tahoma" w:hAnsi="Tahoma" w:cs="Tahoma"/>
          <w:color w:val="000000" w:themeColor="text1"/>
          <w:lang w:val="en-US"/>
        </w:rPr>
        <w:t>O</w:t>
      </w:r>
      <w:r w:rsidR="00402C09" w:rsidRPr="12E87D8F">
        <w:rPr>
          <w:rFonts w:ascii="Tahoma" w:hAnsi="Tahoma" w:cs="Tahoma"/>
          <w:color w:val="000000" w:themeColor="text1"/>
          <w:lang w:val="en-US"/>
        </w:rPr>
        <w:t xml:space="preserve">r, </w:t>
      </w:r>
      <w:r w:rsidR="007F18AF" w:rsidRPr="12E87D8F">
        <w:rPr>
          <w:rFonts w:ascii="Tahoma" w:hAnsi="Tahoma" w:cs="Tahoma"/>
          <w:color w:val="000000" w:themeColor="text1"/>
          <w:lang w:val="en-US"/>
        </w:rPr>
        <w:t xml:space="preserve">in partnership with </w:t>
      </w:r>
      <w:r w:rsidR="001B47C3" w:rsidRPr="12E87D8F">
        <w:rPr>
          <w:rFonts w:ascii="Tahoma" w:hAnsi="Tahoma" w:cs="Tahoma"/>
          <w:color w:val="000000" w:themeColor="text1"/>
          <w:lang w:val="en-US"/>
        </w:rPr>
        <w:t>Rockingham Forest Wellbeing,</w:t>
      </w:r>
      <w:r w:rsidR="00402C09" w:rsidRPr="12E87D8F">
        <w:rPr>
          <w:rFonts w:ascii="Tahoma" w:hAnsi="Tahoma" w:cs="Tahoma"/>
          <w:color w:val="000000" w:themeColor="text1"/>
          <w:lang w:val="en-US"/>
        </w:rPr>
        <w:t xml:space="preserve"> you can access holistic therapies such as </w:t>
      </w:r>
      <w:r w:rsidR="00A43C0B" w:rsidRPr="12E87D8F">
        <w:rPr>
          <w:rFonts w:ascii="Tahoma" w:hAnsi="Tahoma" w:cs="Tahoma"/>
          <w:color w:val="000000" w:themeColor="text1"/>
          <w:lang w:val="en-US"/>
        </w:rPr>
        <w:t>oste</w:t>
      </w:r>
      <w:r w:rsidR="007D7590" w:rsidRPr="12E87D8F">
        <w:rPr>
          <w:rFonts w:ascii="Tahoma" w:hAnsi="Tahoma" w:cs="Tahoma"/>
          <w:color w:val="000000" w:themeColor="text1"/>
          <w:lang w:val="en-US"/>
        </w:rPr>
        <w:t xml:space="preserve">opathy, sports massage, </w:t>
      </w:r>
      <w:r w:rsidR="003B6C20" w:rsidRPr="12E87D8F">
        <w:rPr>
          <w:rFonts w:ascii="Tahoma" w:hAnsi="Tahoma" w:cs="Tahoma"/>
          <w:color w:val="000000" w:themeColor="text1"/>
          <w:lang w:val="en-US"/>
        </w:rPr>
        <w:t>acupuncture</w:t>
      </w:r>
      <w:r w:rsidR="00F90A87" w:rsidRPr="12E87D8F">
        <w:rPr>
          <w:rFonts w:ascii="Tahoma" w:hAnsi="Tahoma" w:cs="Tahoma"/>
          <w:color w:val="000000" w:themeColor="text1"/>
          <w:lang w:val="en-US"/>
        </w:rPr>
        <w:t xml:space="preserve"> and injury rehabilitation. </w:t>
      </w:r>
    </w:p>
    <w:p w14:paraId="0E81BBDD" w14:textId="6B5D6EDF" w:rsidR="007407F3" w:rsidRPr="002C3512" w:rsidRDefault="007407F3" w:rsidP="12E87D8F">
      <w:pPr>
        <w:autoSpaceDE w:val="0"/>
        <w:autoSpaceDN w:val="0"/>
        <w:adjustRightInd w:val="0"/>
        <w:jc w:val="both"/>
        <w:rPr>
          <w:color w:val="000000"/>
          <w:lang w:val="en-US"/>
        </w:rPr>
      </w:pPr>
      <w:r w:rsidRPr="12E87D8F">
        <w:rPr>
          <w:rFonts w:ascii="Tahoma" w:hAnsi="Tahoma" w:cs="Tahoma"/>
          <w:b/>
          <w:bCs/>
          <w:sz w:val="40"/>
          <w:szCs w:val="40"/>
        </w:rPr>
        <w:lastRenderedPageBreak/>
        <w:t xml:space="preserve">Step 1: All about </w:t>
      </w:r>
      <w:r w:rsidR="005F2A7F" w:rsidRPr="12E87D8F">
        <w:rPr>
          <w:rFonts w:ascii="Tahoma" w:hAnsi="Tahoma" w:cs="Tahoma"/>
          <w:b/>
          <w:bCs/>
          <w:sz w:val="40"/>
          <w:szCs w:val="40"/>
        </w:rPr>
        <w:t>John Chard-Young Legacy Fund</w:t>
      </w:r>
    </w:p>
    <w:p w14:paraId="2210B809" w14:textId="77777777" w:rsidR="007407F3" w:rsidRDefault="007407F3" w:rsidP="007407F3">
      <w:pPr>
        <w:rPr>
          <w:b/>
          <w:bCs/>
        </w:rPr>
      </w:pPr>
    </w:p>
    <w:p w14:paraId="7670E993" w14:textId="77777777" w:rsidR="007407F3" w:rsidRDefault="007407F3" w:rsidP="007407F3">
      <w:pPr>
        <w:rPr>
          <w:rFonts w:ascii="Tahoma" w:hAnsi="Tahoma" w:cs="Tahoma"/>
          <w:b/>
          <w:bCs/>
        </w:rPr>
      </w:pPr>
      <w:r>
        <w:rPr>
          <w:rFonts w:ascii="Tahoma" w:hAnsi="Tahoma" w:cs="Tahoma"/>
          <w:b/>
          <w:bCs/>
        </w:rPr>
        <w:t>Who can apply?</w:t>
      </w:r>
    </w:p>
    <w:p w14:paraId="64BDACB7" w14:textId="77777777" w:rsidR="007407F3" w:rsidRDefault="007407F3" w:rsidP="007407F3">
      <w:pPr>
        <w:rPr>
          <w:rFonts w:ascii="Tahoma" w:hAnsi="Tahoma" w:cs="Tahoma"/>
          <w:b/>
          <w:lang w:val="en-US"/>
        </w:rPr>
      </w:pPr>
    </w:p>
    <w:p w14:paraId="5B97D7E6" w14:textId="7602ACE3" w:rsidR="007407F3" w:rsidRDefault="00C715FE" w:rsidP="007407F3">
      <w:pPr>
        <w:numPr>
          <w:ilvl w:val="0"/>
          <w:numId w:val="4"/>
        </w:numPr>
        <w:jc w:val="both"/>
        <w:rPr>
          <w:rFonts w:ascii="Tahoma" w:hAnsi="Tahoma" w:cs="Tahoma"/>
        </w:rPr>
      </w:pPr>
      <w:r>
        <w:rPr>
          <w:rFonts w:ascii="Tahoma" w:hAnsi="Tahoma" w:cs="Tahoma"/>
          <w:bCs/>
          <w:kern w:val="28"/>
          <w:lang w:val="en-US"/>
        </w:rPr>
        <w:t>You must be</w:t>
      </w:r>
      <w:r w:rsidR="007407F3">
        <w:rPr>
          <w:rFonts w:ascii="Tahoma" w:hAnsi="Tahoma" w:cs="Tahoma"/>
          <w:bCs/>
          <w:kern w:val="28"/>
          <w:lang w:val="en-US"/>
        </w:rPr>
        <w:t xml:space="preserve"> living in Northamptonshire</w:t>
      </w:r>
      <w:r w:rsidR="00E4740C">
        <w:rPr>
          <w:rFonts w:ascii="Tahoma" w:hAnsi="Tahoma" w:cs="Tahoma"/>
          <w:bCs/>
          <w:kern w:val="28"/>
          <w:lang w:val="en-US"/>
        </w:rPr>
        <w:t xml:space="preserve"> – </w:t>
      </w:r>
      <w:r w:rsidR="0053314F">
        <w:rPr>
          <w:rFonts w:ascii="Tahoma" w:hAnsi="Tahoma" w:cs="Tahoma"/>
          <w:bCs/>
          <w:kern w:val="28"/>
          <w:lang w:val="en-US"/>
        </w:rPr>
        <w:t>people</w:t>
      </w:r>
      <w:r w:rsidR="009944CB">
        <w:rPr>
          <w:rFonts w:ascii="Tahoma" w:hAnsi="Tahoma" w:cs="Tahoma"/>
          <w:bCs/>
          <w:kern w:val="28"/>
          <w:lang w:val="en-US"/>
        </w:rPr>
        <w:t xml:space="preserve"> </w:t>
      </w:r>
      <w:r w:rsidR="00426B65">
        <w:rPr>
          <w:rFonts w:ascii="Tahoma" w:hAnsi="Tahoma" w:cs="Tahoma"/>
          <w:bCs/>
          <w:kern w:val="28"/>
          <w:lang w:val="en-US"/>
        </w:rPr>
        <w:t>liv</w:t>
      </w:r>
      <w:r w:rsidR="0053314F">
        <w:rPr>
          <w:rFonts w:ascii="Tahoma" w:hAnsi="Tahoma" w:cs="Tahoma"/>
          <w:bCs/>
          <w:kern w:val="28"/>
          <w:lang w:val="en-US"/>
        </w:rPr>
        <w:t>ing</w:t>
      </w:r>
      <w:r w:rsidR="00426B65">
        <w:rPr>
          <w:rFonts w:ascii="Tahoma" w:hAnsi="Tahoma" w:cs="Tahoma"/>
          <w:bCs/>
          <w:kern w:val="28"/>
          <w:lang w:val="en-US"/>
        </w:rPr>
        <w:t xml:space="preserve"> with</w:t>
      </w:r>
      <w:r w:rsidR="009944CB">
        <w:rPr>
          <w:rFonts w:ascii="Tahoma" w:hAnsi="Tahoma" w:cs="Tahoma"/>
          <w:bCs/>
          <w:kern w:val="28"/>
          <w:lang w:val="en-US"/>
        </w:rPr>
        <w:t xml:space="preserve"> </w:t>
      </w:r>
      <w:r w:rsidR="00183DAF">
        <w:rPr>
          <w:rFonts w:ascii="Tahoma" w:hAnsi="Tahoma" w:cs="Tahoma"/>
          <w:bCs/>
          <w:kern w:val="28"/>
          <w:lang w:val="en-US"/>
        </w:rPr>
        <w:t xml:space="preserve">a disability and </w:t>
      </w:r>
      <w:r w:rsidR="007A4080">
        <w:rPr>
          <w:rFonts w:ascii="Tahoma" w:hAnsi="Tahoma" w:cs="Tahoma"/>
          <w:bCs/>
          <w:kern w:val="28"/>
          <w:lang w:val="en-US"/>
        </w:rPr>
        <w:t>reside</w:t>
      </w:r>
      <w:r w:rsidR="00183DAF">
        <w:rPr>
          <w:rFonts w:ascii="Tahoma" w:hAnsi="Tahoma" w:cs="Tahoma"/>
          <w:bCs/>
          <w:kern w:val="28"/>
          <w:lang w:val="en-US"/>
        </w:rPr>
        <w:t xml:space="preserve"> outside of Northamptonshire </w:t>
      </w:r>
      <w:r w:rsidR="0053314F">
        <w:rPr>
          <w:rFonts w:ascii="Tahoma" w:hAnsi="Tahoma" w:cs="Tahoma"/>
          <w:bCs/>
          <w:kern w:val="28"/>
          <w:lang w:val="en-US"/>
        </w:rPr>
        <w:t>are also eligible to apply</w:t>
      </w:r>
    </w:p>
    <w:p w14:paraId="6B427036" w14:textId="1F911E75" w:rsidR="007407F3" w:rsidRPr="00C715FE" w:rsidRDefault="000D3452" w:rsidP="007407F3">
      <w:pPr>
        <w:numPr>
          <w:ilvl w:val="0"/>
          <w:numId w:val="4"/>
        </w:numPr>
        <w:jc w:val="both"/>
        <w:rPr>
          <w:rFonts w:ascii="Tahoma" w:hAnsi="Tahoma" w:cs="Tahoma"/>
        </w:rPr>
      </w:pPr>
      <w:r>
        <w:rPr>
          <w:rFonts w:ascii="Tahoma" w:hAnsi="Tahoma" w:cs="Tahoma"/>
          <w:bCs/>
          <w:kern w:val="28"/>
          <w:lang w:val="en-US"/>
        </w:rPr>
        <w:t>You must b</w:t>
      </w:r>
      <w:r w:rsidR="00C715FE">
        <w:rPr>
          <w:rFonts w:ascii="Tahoma" w:hAnsi="Tahoma" w:cs="Tahoma"/>
          <w:bCs/>
          <w:kern w:val="28"/>
          <w:lang w:val="en-US"/>
        </w:rPr>
        <w:t xml:space="preserve">e able to evidence that you are </w:t>
      </w:r>
      <w:r w:rsidR="007407F3">
        <w:rPr>
          <w:rFonts w:ascii="Tahoma" w:hAnsi="Tahoma" w:cs="Tahoma"/>
          <w:bCs/>
          <w:kern w:val="28"/>
          <w:lang w:val="en-US"/>
        </w:rPr>
        <w:t xml:space="preserve">struggling to pay for costs that will support </w:t>
      </w:r>
      <w:r w:rsidR="00C715FE">
        <w:rPr>
          <w:rFonts w:ascii="Tahoma" w:hAnsi="Tahoma" w:cs="Tahoma"/>
          <w:bCs/>
          <w:kern w:val="28"/>
          <w:lang w:val="en-US"/>
        </w:rPr>
        <w:t>your</w:t>
      </w:r>
      <w:r w:rsidR="007407F3">
        <w:rPr>
          <w:rFonts w:ascii="Tahoma" w:hAnsi="Tahoma" w:cs="Tahoma"/>
          <w:bCs/>
          <w:kern w:val="28"/>
          <w:lang w:val="en-US"/>
        </w:rPr>
        <w:t xml:space="preserve"> </w:t>
      </w:r>
      <w:r w:rsidR="00C715FE">
        <w:rPr>
          <w:rFonts w:ascii="Tahoma" w:hAnsi="Tahoma" w:cs="Tahoma"/>
          <w:bCs/>
          <w:kern w:val="28"/>
          <w:lang w:val="en-US"/>
        </w:rPr>
        <w:t>mental</w:t>
      </w:r>
      <w:r w:rsidR="001926D9">
        <w:rPr>
          <w:rFonts w:ascii="Tahoma" w:hAnsi="Tahoma" w:cs="Tahoma"/>
          <w:bCs/>
          <w:kern w:val="28"/>
          <w:lang w:val="en-US"/>
        </w:rPr>
        <w:t xml:space="preserve"> and/or physical</w:t>
      </w:r>
      <w:r w:rsidR="00C715FE">
        <w:rPr>
          <w:rFonts w:ascii="Tahoma" w:hAnsi="Tahoma" w:cs="Tahoma"/>
          <w:bCs/>
          <w:kern w:val="28"/>
          <w:lang w:val="en-US"/>
        </w:rPr>
        <w:t xml:space="preserve"> health and wellbeing</w:t>
      </w:r>
      <w:r w:rsidR="000E29A9">
        <w:rPr>
          <w:rFonts w:ascii="Tahoma" w:hAnsi="Tahoma" w:cs="Tahoma"/>
          <w:bCs/>
          <w:kern w:val="28"/>
          <w:lang w:val="en-US"/>
        </w:rPr>
        <w:t>*</w:t>
      </w:r>
    </w:p>
    <w:p w14:paraId="63A02A15" w14:textId="25B6EC3E" w:rsidR="00C715FE" w:rsidRDefault="00C715FE" w:rsidP="00C715FE">
      <w:pPr>
        <w:numPr>
          <w:ilvl w:val="0"/>
          <w:numId w:val="4"/>
        </w:numPr>
        <w:jc w:val="both"/>
        <w:rPr>
          <w:rFonts w:ascii="Tahoma" w:hAnsi="Tahoma" w:cs="Tahoma"/>
        </w:rPr>
      </w:pPr>
      <w:r w:rsidRPr="00C715FE">
        <w:rPr>
          <w:rFonts w:ascii="Tahoma" w:hAnsi="Tahoma" w:cs="Tahoma"/>
        </w:rPr>
        <w:t xml:space="preserve">You must be aged 16 years old or </w:t>
      </w:r>
      <w:r w:rsidR="00727592">
        <w:rPr>
          <w:rFonts w:ascii="Tahoma" w:hAnsi="Tahoma" w:cs="Tahoma"/>
        </w:rPr>
        <w:t>older</w:t>
      </w:r>
      <w:r w:rsidR="008B080C">
        <w:rPr>
          <w:rFonts w:ascii="Tahoma" w:hAnsi="Tahoma" w:cs="Tahoma"/>
        </w:rPr>
        <w:t xml:space="preserve"> </w:t>
      </w:r>
      <w:r w:rsidR="007715D6">
        <w:rPr>
          <w:rFonts w:ascii="Tahoma" w:hAnsi="Tahoma" w:cs="Tahoma"/>
        </w:rPr>
        <w:t>to apply for the wellbeing sessions</w:t>
      </w:r>
    </w:p>
    <w:p w14:paraId="72F55F88" w14:textId="0F855B7B" w:rsidR="007715D6" w:rsidRPr="00C715FE" w:rsidRDefault="007715D6" w:rsidP="00C715FE">
      <w:pPr>
        <w:numPr>
          <w:ilvl w:val="0"/>
          <w:numId w:val="4"/>
        </w:numPr>
        <w:jc w:val="both"/>
        <w:rPr>
          <w:rFonts w:ascii="Tahoma" w:hAnsi="Tahoma" w:cs="Tahoma"/>
        </w:rPr>
      </w:pPr>
      <w:r>
        <w:rPr>
          <w:rFonts w:ascii="Tahoma" w:hAnsi="Tahoma" w:cs="Tahoma"/>
        </w:rPr>
        <w:t>You must be 12 years old or older to apply for th</w:t>
      </w:r>
      <w:r w:rsidR="00BE1742">
        <w:rPr>
          <w:rFonts w:ascii="Tahoma" w:hAnsi="Tahoma" w:cs="Tahoma"/>
        </w:rPr>
        <w:t>e sports session</w:t>
      </w:r>
      <w:r w:rsidR="00373FB7">
        <w:rPr>
          <w:rFonts w:ascii="Tahoma" w:hAnsi="Tahoma" w:cs="Tahoma"/>
        </w:rPr>
        <w:t xml:space="preserve"> taking place at Adrenaline Alley</w:t>
      </w:r>
    </w:p>
    <w:p w14:paraId="127B51E1" w14:textId="1DD7AB82" w:rsidR="00C715FE" w:rsidRPr="00C715FE" w:rsidRDefault="00C715FE" w:rsidP="00C715FE">
      <w:pPr>
        <w:numPr>
          <w:ilvl w:val="0"/>
          <w:numId w:val="4"/>
        </w:numPr>
        <w:jc w:val="both"/>
        <w:rPr>
          <w:rFonts w:ascii="Tahoma" w:hAnsi="Tahoma" w:cs="Tahoma"/>
        </w:rPr>
      </w:pPr>
      <w:r w:rsidRPr="00C715FE">
        <w:rPr>
          <w:rFonts w:ascii="Tahoma" w:hAnsi="Tahoma" w:cs="Tahoma"/>
        </w:rPr>
        <w:t xml:space="preserve">You must be an existing member of Adrenaline Alley or </w:t>
      </w:r>
      <w:r w:rsidR="00487D64">
        <w:rPr>
          <w:rFonts w:ascii="Tahoma" w:hAnsi="Tahoma" w:cs="Tahoma"/>
        </w:rPr>
        <w:t>A.I.M</w:t>
      </w:r>
    </w:p>
    <w:p w14:paraId="6ED7C9C4" w14:textId="77777777" w:rsidR="007407F3" w:rsidRDefault="007407F3" w:rsidP="00260514">
      <w:pPr>
        <w:jc w:val="both"/>
        <w:rPr>
          <w:rFonts w:ascii="Tahoma" w:hAnsi="Tahoma" w:cs="Tahoma"/>
        </w:rPr>
      </w:pPr>
    </w:p>
    <w:p w14:paraId="7C563014" w14:textId="46DD79D5" w:rsidR="004F6562" w:rsidRDefault="004F6562" w:rsidP="00260514">
      <w:pPr>
        <w:jc w:val="both"/>
        <w:rPr>
          <w:rFonts w:ascii="Tahoma" w:hAnsi="Tahoma" w:cs="Tahoma"/>
        </w:rPr>
      </w:pPr>
      <w:r>
        <w:rPr>
          <w:rFonts w:ascii="Tahoma" w:hAnsi="Tahoma" w:cs="Tahoma"/>
        </w:rPr>
        <w:t>*</w:t>
      </w:r>
      <w:r w:rsidRPr="004F6562">
        <w:rPr>
          <w:rFonts w:ascii="Tahoma" w:hAnsi="Tahoma" w:cs="Tahoma"/>
          <w:i/>
          <w:iCs/>
        </w:rPr>
        <w:t>As part of this, we ask applicants to provide proof of financial hardship, such as evidence of a means-tested benefit (e.g. Universal Credit, income-related ESA, Housing Benefit) or a recent bank statement that includes incoming payments of means-tested benefit. Please note that Personal Independence Payment (PIP) or Disability Living Allowance (DLA) alone do not demonstrate financial hardship, as these benefits are not means-tested</w:t>
      </w:r>
    </w:p>
    <w:p w14:paraId="617F595B" w14:textId="77777777" w:rsidR="004F6562" w:rsidRDefault="004F6562" w:rsidP="00260514">
      <w:pPr>
        <w:jc w:val="both"/>
        <w:rPr>
          <w:rFonts w:ascii="Tahoma" w:hAnsi="Tahoma" w:cs="Tahoma"/>
        </w:rPr>
      </w:pPr>
    </w:p>
    <w:p w14:paraId="4D12E6A7" w14:textId="77777777" w:rsidR="00C715FE" w:rsidRPr="00C715FE" w:rsidRDefault="00C715FE" w:rsidP="00C715FE">
      <w:pPr>
        <w:rPr>
          <w:rFonts w:ascii="Tahoma" w:hAnsi="Tahoma" w:cs="Tahoma"/>
          <w:bCs/>
        </w:rPr>
      </w:pPr>
      <w:r w:rsidRPr="00C715FE">
        <w:rPr>
          <w:rFonts w:ascii="Tahoma" w:hAnsi="Tahoma" w:cs="Tahoma"/>
          <w:b/>
        </w:rPr>
        <w:t>Exclusions:</w:t>
      </w:r>
      <w:r w:rsidRPr="00C715FE">
        <w:rPr>
          <w:rFonts w:ascii="Tahoma" w:hAnsi="Tahoma" w:cs="Tahoma"/>
          <w:b/>
        </w:rPr>
        <w:br/>
      </w:r>
      <w:r w:rsidRPr="00C715FE">
        <w:rPr>
          <w:rFonts w:ascii="Tahoma" w:hAnsi="Tahoma" w:cs="Tahoma"/>
          <w:bCs/>
        </w:rPr>
        <w:t>The fund will not support the following:</w:t>
      </w:r>
    </w:p>
    <w:p w14:paraId="6DE2EF0C" w14:textId="1895E9FA" w:rsidR="00C715FE" w:rsidRDefault="00C715FE" w:rsidP="00727592">
      <w:pPr>
        <w:pStyle w:val="ListParagraph"/>
        <w:numPr>
          <w:ilvl w:val="0"/>
          <w:numId w:val="3"/>
        </w:numPr>
        <w:rPr>
          <w:rFonts w:ascii="Tahoma" w:eastAsia="Times New Roman" w:hAnsi="Tahoma" w:cs="Tahoma"/>
          <w:bCs/>
          <w:sz w:val="24"/>
          <w:szCs w:val="24"/>
        </w:rPr>
      </w:pPr>
      <w:r w:rsidRPr="00E70095">
        <w:rPr>
          <w:rFonts w:ascii="Tahoma" w:hAnsi="Tahoma" w:cs="Tahoma"/>
          <w:bCs/>
          <w:sz w:val="24"/>
          <w:szCs w:val="24"/>
        </w:rPr>
        <w:t xml:space="preserve">Those unable to evidence financial and social barriers to </w:t>
      </w:r>
      <w:r w:rsidR="004E1868" w:rsidRPr="00E70095">
        <w:rPr>
          <w:rFonts w:ascii="Tahoma" w:hAnsi="Tahoma" w:cs="Tahoma"/>
          <w:bCs/>
          <w:sz w:val="24"/>
          <w:szCs w:val="24"/>
        </w:rPr>
        <w:t>accessing</w:t>
      </w:r>
      <w:r w:rsidR="004E1868" w:rsidRPr="00727592">
        <w:rPr>
          <w:rFonts w:ascii="Tahoma" w:hAnsi="Tahoma" w:cs="Tahoma"/>
          <w:bCs/>
        </w:rPr>
        <w:t xml:space="preserve"> </w:t>
      </w:r>
      <w:r w:rsidR="00727592" w:rsidRPr="00727592">
        <w:rPr>
          <w:rFonts w:ascii="Tahoma" w:eastAsia="Times New Roman" w:hAnsi="Tahoma" w:cs="Tahoma"/>
          <w:bCs/>
          <w:sz w:val="24"/>
          <w:szCs w:val="24"/>
        </w:rPr>
        <w:t>support your mental and/or physical health and wellbeing</w:t>
      </w:r>
    </w:p>
    <w:p w14:paraId="1DB440FB" w14:textId="7D1EED95" w:rsidR="007407F3" w:rsidRPr="00260514" w:rsidRDefault="00727592" w:rsidP="00260514">
      <w:pPr>
        <w:pStyle w:val="ListParagraph"/>
        <w:numPr>
          <w:ilvl w:val="0"/>
          <w:numId w:val="3"/>
        </w:numPr>
        <w:rPr>
          <w:rFonts w:ascii="Tahoma" w:eastAsia="Times New Roman" w:hAnsi="Tahoma" w:cs="Tahoma"/>
          <w:bCs/>
          <w:sz w:val="24"/>
          <w:szCs w:val="24"/>
        </w:rPr>
      </w:pPr>
      <w:r>
        <w:rPr>
          <w:rFonts w:ascii="Tahoma" w:eastAsia="Times New Roman" w:hAnsi="Tahoma" w:cs="Tahoma"/>
          <w:bCs/>
          <w:sz w:val="24"/>
          <w:szCs w:val="24"/>
        </w:rPr>
        <w:t>If you are or have been a professional athlete, you will not be able to apply for Adrenaline Alley sports sessions</w:t>
      </w:r>
    </w:p>
    <w:p w14:paraId="272D990E" w14:textId="77777777" w:rsidR="007407F3" w:rsidRDefault="007407F3" w:rsidP="007407F3">
      <w:pPr>
        <w:rPr>
          <w:rFonts w:ascii="Tahoma" w:hAnsi="Tahoma" w:cs="Tahoma"/>
          <w:b/>
          <w:lang w:val="en-US"/>
        </w:rPr>
      </w:pPr>
      <w:r>
        <w:rPr>
          <w:rFonts w:ascii="Tahoma" w:hAnsi="Tahoma" w:cs="Tahoma"/>
          <w:b/>
          <w:lang w:val="en-US"/>
        </w:rPr>
        <w:t>Can I apply more than once?</w:t>
      </w:r>
    </w:p>
    <w:p w14:paraId="1B556696" w14:textId="77777777" w:rsidR="007407F3" w:rsidRDefault="007407F3" w:rsidP="007407F3">
      <w:pPr>
        <w:rPr>
          <w:rFonts w:ascii="Tahoma" w:hAnsi="Tahoma" w:cs="Tahoma"/>
          <w:b/>
          <w:lang w:val="en-US"/>
        </w:rPr>
      </w:pPr>
    </w:p>
    <w:p w14:paraId="364D3A52" w14:textId="4AD8B2BA" w:rsidR="007407F3" w:rsidRDefault="007407F3" w:rsidP="007407F3">
      <w:pPr>
        <w:jc w:val="both"/>
        <w:rPr>
          <w:rFonts w:ascii="Tahoma" w:hAnsi="Tahoma" w:cs="Tahoma"/>
          <w:lang w:val="en-US"/>
        </w:rPr>
      </w:pPr>
      <w:r>
        <w:rPr>
          <w:rFonts w:ascii="Tahoma" w:hAnsi="Tahoma" w:cs="Tahoma"/>
          <w:lang w:val="en-US"/>
        </w:rPr>
        <w:t>At th</w:t>
      </w:r>
      <w:r w:rsidR="001C7B36">
        <w:rPr>
          <w:rFonts w:ascii="Tahoma" w:hAnsi="Tahoma" w:cs="Tahoma"/>
          <w:lang w:val="en-US"/>
        </w:rPr>
        <w:t>is</w:t>
      </w:r>
      <w:r>
        <w:rPr>
          <w:rFonts w:ascii="Tahoma" w:hAnsi="Tahoma" w:cs="Tahoma"/>
          <w:lang w:val="en-US"/>
        </w:rPr>
        <w:t xml:space="preserve"> current time</w:t>
      </w:r>
      <w:r w:rsidR="00727592">
        <w:rPr>
          <w:rFonts w:ascii="Tahoma" w:hAnsi="Tahoma" w:cs="Tahoma"/>
          <w:lang w:val="en-US"/>
        </w:rPr>
        <w:t>,</w:t>
      </w:r>
      <w:r>
        <w:rPr>
          <w:rFonts w:ascii="Tahoma" w:hAnsi="Tahoma" w:cs="Tahoma"/>
          <w:lang w:val="en-US"/>
        </w:rPr>
        <w:t xml:space="preserve"> the </w:t>
      </w:r>
      <w:r w:rsidR="005F2A7F" w:rsidRPr="005F2A7F">
        <w:rPr>
          <w:rFonts w:ascii="Tahoma" w:hAnsi="Tahoma" w:cs="Tahoma"/>
          <w:lang w:val="en-US"/>
        </w:rPr>
        <w:t xml:space="preserve">John Chard-Young Legacy Fund </w:t>
      </w:r>
      <w:r>
        <w:rPr>
          <w:rFonts w:ascii="Tahoma" w:hAnsi="Tahoma" w:cs="Tahoma"/>
          <w:lang w:val="en-US"/>
        </w:rPr>
        <w:t xml:space="preserve">will </w:t>
      </w:r>
      <w:r w:rsidR="005F2A7F">
        <w:rPr>
          <w:rFonts w:ascii="Tahoma" w:hAnsi="Tahoma" w:cs="Tahoma"/>
          <w:lang w:val="en-US"/>
        </w:rPr>
        <w:t>support</w:t>
      </w:r>
      <w:r>
        <w:rPr>
          <w:rFonts w:ascii="Tahoma" w:hAnsi="Tahoma" w:cs="Tahoma"/>
          <w:lang w:val="en-US"/>
        </w:rPr>
        <w:t xml:space="preserve"> an individual</w:t>
      </w:r>
      <w:r w:rsidR="005F2A7F">
        <w:rPr>
          <w:rFonts w:ascii="Tahoma" w:hAnsi="Tahoma" w:cs="Tahoma"/>
          <w:lang w:val="en-US"/>
        </w:rPr>
        <w:t xml:space="preserve"> once per year</w:t>
      </w:r>
      <w:r w:rsidR="00742F10">
        <w:rPr>
          <w:rFonts w:ascii="Tahoma" w:hAnsi="Tahoma" w:cs="Tahoma"/>
          <w:lang w:val="en-US"/>
        </w:rPr>
        <w:t xml:space="preserve">. </w:t>
      </w:r>
      <w:r w:rsidR="00A00203">
        <w:rPr>
          <w:rFonts w:ascii="Tahoma" w:hAnsi="Tahoma" w:cs="Tahoma"/>
          <w:lang w:val="en-US"/>
        </w:rPr>
        <w:t>E</w:t>
      </w:r>
      <w:r w:rsidR="00742F10">
        <w:rPr>
          <w:rFonts w:ascii="Tahoma" w:hAnsi="Tahoma" w:cs="Tahoma"/>
          <w:lang w:val="en-US"/>
        </w:rPr>
        <w:t>xten</w:t>
      </w:r>
      <w:r w:rsidR="00A00203">
        <w:rPr>
          <w:rFonts w:ascii="Tahoma" w:hAnsi="Tahoma" w:cs="Tahoma"/>
          <w:lang w:val="en-US"/>
        </w:rPr>
        <w:t>sions may be provided</w:t>
      </w:r>
      <w:r w:rsidR="00742F10">
        <w:rPr>
          <w:rFonts w:ascii="Tahoma" w:hAnsi="Tahoma" w:cs="Tahoma"/>
          <w:lang w:val="en-US"/>
        </w:rPr>
        <w:t xml:space="preserve"> at the recommendation of the </w:t>
      </w:r>
      <w:r w:rsidR="00E32A20">
        <w:rPr>
          <w:rFonts w:ascii="Tahoma" w:hAnsi="Tahoma" w:cs="Tahoma"/>
          <w:lang w:val="en-US"/>
        </w:rPr>
        <w:t>support session provider and will be at the discretion of the fund-holder</w:t>
      </w:r>
      <w:r>
        <w:rPr>
          <w:rFonts w:ascii="Tahoma" w:hAnsi="Tahoma" w:cs="Tahoma"/>
          <w:lang w:val="en-US"/>
        </w:rPr>
        <w:t>.</w:t>
      </w:r>
      <w:r w:rsidR="00476AE6" w:rsidRPr="00476AE6">
        <w:t xml:space="preserve"> </w:t>
      </w:r>
      <w:r w:rsidR="00476AE6" w:rsidRPr="00476AE6">
        <w:rPr>
          <w:rFonts w:ascii="Tahoma" w:hAnsi="Tahoma" w:cs="Tahoma"/>
          <w:lang w:val="en-US"/>
        </w:rPr>
        <w:t>Applicants can only apply for one type of support sessions at a time</w:t>
      </w:r>
      <w:r w:rsidR="00476AE6">
        <w:rPr>
          <w:rFonts w:ascii="Tahoma" w:hAnsi="Tahoma" w:cs="Tahoma"/>
          <w:lang w:val="en-US"/>
        </w:rPr>
        <w:t>.</w:t>
      </w:r>
    </w:p>
    <w:p w14:paraId="4BC32D9C" w14:textId="77777777" w:rsidR="007407F3" w:rsidRDefault="007407F3" w:rsidP="007407F3">
      <w:pPr>
        <w:rPr>
          <w:rFonts w:ascii="Tahoma" w:hAnsi="Tahoma" w:cs="Tahoma"/>
          <w:lang w:val="en-US"/>
        </w:rPr>
      </w:pPr>
    </w:p>
    <w:p w14:paraId="19B9A100" w14:textId="77777777" w:rsidR="007407F3" w:rsidRDefault="007407F3" w:rsidP="007407F3">
      <w:pPr>
        <w:rPr>
          <w:rFonts w:ascii="Tahoma" w:hAnsi="Tahoma" w:cs="Tahoma"/>
          <w:b/>
          <w:bCs/>
        </w:rPr>
      </w:pPr>
      <w:r>
        <w:rPr>
          <w:rFonts w:ascii="Tahoma" w:hAnsi="Tahoma" w:cs="Tahoma"/>
          <w:b/>
          <w:bCs/>
        </w:rPr>
        <w:t>How do I apply?</w:t>
      </w:r>
    </w:p>
    <w:p w14:paraId="016242FD" w14:textId="77777777" w:rsidR="007407F3" w:rsidRDefault="007407F3" w:rsidP="007407F3">
      <w:pPr>
        <w:rPr>
          <w:rFonts w:ascii="Tahoma" w:hAnsi="Tahoma" w:cs="Tahoma"/>
          <w:b/>
          <w:lang w:val="en-US"/>
        </w:rPr>
      </w:pPr>
    </w:p>
    <w:p w14:paraId="31B08A0D" w14:textId="77777777" w:rsidR="007407F3" w:rsidRDefault="007407F3" w:rsidP="007407F3">
      <w:pPr>
        <w:jc w:val="both"/>
        <w:rPr>
          <w:rFonts w:ascii="Tahoma" w:hAnsi="Tahoma" w:cs="Tahoma"/>
          <w:b/>
        </w:rPr>
      </w:pPr>
      <w:r>
        <w:rPr>
          <w:rFonts w:ascii="Tahoma" w:hAnsi="Tahoma" w:cs="Tahoma"/>
        </w:rPr>
        <w:t xml:space="preserve">The Community Foundation will accept applications throughout the year. </w:t>
      </w:r>
    </w:p>
    <w:p w14:paraId="5CACD9A8" w14:textId="77777777" w:rsidR="007407F3" w:rsidRDefault="007407F3" w:rsidP="007407F3">
      <w:pPr>
        <w:jc w:val="both"/>
        <w:rPr>
          <w:rFonts w:ascii="Tahoma" w:hAnsi="Tahoma" w:cs="Tahoma"/>
          <w:b/>
        </w:rPr>
      </w:pPr>
    </w:p>
    <w:p w14:paraId="6E26EB91" w14:textId="77777777" w:rsidR="007407F3" w:rsidRDefault="007407F3" w:rsidP="007407F3">
      <w:pPr>
        <w:jc w:val="both"/>
        <w:rPr>
          <w:rFonts w:ascii="Tahoma" w:hAnsi="Tahoma" w:cs="Tahoma"/>
          <w:b/>
          <w:bCs/>
          <w:color w:val="231F20"/>
          <w:sz w:val="40"/>
          <w:szCs w:val="40"/>
          <w:lang w:val="en-US"/>
        </w:rPr>
      </w:pPr>
      <w:r>
        <w:rPr>
          <w:rFonts w:ascii="Tahoma" w:hAnsi="Tahoma" w:cs="Tahoma"/>
          <w:b/>
          <w:bCs/>
          <w:color w:val="231F20"/>
          <w:sz w:val="40"/>
          <w:szCs w:val="40"/>
          <w:lang w:val="en-US"/>
        </w:rPr>
        <w:t>Advice on filling in the application form:</w:t>
      </w:r>
    </w:p>
    <w:p w14:paraId="662800A0" w14:textId="77777777" w:rsidR="007407F3" w:rsidRDefault="007407F3" w:rsidP="007407F3">
      <w:pPr>
        <w:jc w:val="both"/>
        <w:rPr>
          <w:rFonts w:ascii="Tahoma" w:hAnsi="Tahoma" w:cs="Tahoma"/>
          <w:b/>
          <w:bCs/>
          <w:color w:val="231F20"/>
          <w:lang w:val="en-US"/>
        </w:rPr>
      </w:pPr>
    </w:p>
    <w:p w14:paraId="27ACEA25" w14:textId="77777777" w:rsidR="007407F3" w:rsidRDefault="007407F3" w:rsidP="007407F3">
      <w:pPr>
        <w:numPr>
          <w:ilvl w:val="0"/>
          <w:numId w:val="6"/>
        </w:numPr>
        <w:jc w:val="both"/>
        <w:rPr>
          <w:rFonts w:ascii="Tahoma" w:hAnsi="Tahoma" w:cs="Tahoma"/>
          <w:color w:val="231F20"/>
          <w:lang w:val="en-US"/>
        </w:rPr>
      </w:pPr>
      <w:r>
        <w:rPr>
          <w:rFonts w:ascii="Tahoma" w:hAnsi="Tahoma" w:cs="Tahoma"/>
          <w:color w:val="231F20"/>
          <w:lang w:val="en-US"/>
        </w:rPr>
        <w:t xml:space="preserve">Ensure each question is answered </w:t>
      </w:r>
      <w:r>
        <w:rPr>
          <w:rFonts w:ascii="Tahoma" w:hAnsi="Tahoma" w:cs="Tahoma"/>
          <w:b/>
          <w:bCs/>
          <w:color w:val="231F20"/>
          <w:lang w:val="en-US"/>
        </w:rPr>
        <w:t>fully</w:t>
      </w:r>
      <w:r>
        <w:rPr>
          <w:rFonts w:ascii="Tahoma" w:hAnsi="Tahoma" w:cs="Tahoma"/>
          <w:color w:val="231F20"/>
          <w:lang w:val="en-US"/>
        </w:rPr>
        <w:t>.</w:t>
      </w:r>
    </w:p>
    <w:p w14:paraId="2F9F5620" w14:textId="77777777" w:rsidR="007407F3" w:rsidRDefault="007407F3" w:rsidP="007407F3">
      <w:pPr>
        <w:numPr>
          <w:ilvl w:val="0"/>
          <w:numId w:val="6"/>
        </w:numPr>
        <w:jc w:val="both"/>
        <w:rPr>
          <w:rFonts w:ascii="Tahoma" w:hAnsi="Tahoma" w:cs="Tahoma"/>
          <w:color w:val="231F20"/>
          <w:lang w:val="en-US"/>
        </w:rPr>
      </w:pPr>
      <w:r>
        <w:rPr>
          <w:rFonts w:ascii="Tahoma" w:hAnsi="Tahoma" w:cs="Tahoma"/>
          <w:color w:val="231F20"/>
          <w:lang w:val="en-US"/>
        </w:rPr>
        <w:t>If you are assisting someone to complete this application, please ensure that the applicant has attempted sections of the application themselves as this allows their voice to be heard.</w:t>
      </w:r>
    </w:p>
    <w:p w14:paraId="0EB7C472" w14:textId="1CE8D268" w:rsidR="007407F3" w:rsidRDefault="007407F3" w:rsidP="007407F3">
      <w:pPr>
        <w:numPr>
          <w:ilvl w:val="0"/>
          <w:numId w:val="6"/>
        </w:numPr>
        <w:jc w:val="both"/>
        <w:rPr>
          <w:rFonts w:ascii="Tahoma" w:hAnsi="Tahoma" w:cs="Tahoma"/>
          <w:color w:val="231F20"/>
          <w:lang w:val="en-US"/>
        </w:rPr>
      </w:pPr>
      <w:r>
        <w:rPr>
          <w:rFonts w:ascii="Tahoma" w:hAnsi="Tahoma" w:cs="Tahoma"/>
          <w:color w:val="231F20"/>
          <w:lang w:val="en-US"/>
        </w:rPr>
        <w:lastRenderedPageBreak/>
        <w:t xml:space="preserve">Remember to let us know </w:t>
      </w:r>
      <w:r w:rsidR="00D165CE">
        <w:rPr>
          <w:rFonts w:ascii="Tahoma" w:hAnsi="Tahoma" w:cs="Tahoma"/>
          <w:color w:val="231F20"/>
          <w:lang w:val="en-US"/>
        </w:rPr>
        <w:t>what type of support you are looking to access and how you believe that will support your mental and/or physical wellbeing.</w:t>
      </w:r>
    </w:p>
    <w:p w14:paraId="103B6801" w14:textId="52A235AE" w:rsidR="00480E56" w:rsidRPr="00B56316" w:rsidRDefault="007407F3" w:rsidP="007407F3">
      <w:pPr>
        <w:numPr>
          <w:ilvl w:val="0"/>
          <w:numId w:val="6"/>
        </w:numPr>
        <w:jc w:val="both"/>
        <w:rPr>
          <w:rFonts w:ascii="Tahoma" w:hAnsi="Tahoma" w:cs="Tahoma"/>
          <w:color w:val="231F20"/>
          <w:lang w:val="en-US"/>
        </w:rPr>
      </w:pPr>
      <w:r>
        <w:rPr>
          <w:rFonts w:ascii="Tahoma" w:hAnsi="Tahoma" w:cs="Tahoma"/>
          <w:color w:val="231F20"/>
          <w:lang w:val="en-US"/>
        </w:rPr>
        <w:t>If you have a bank account, please provide a copy of your recent bank statement along with your application.</w:t>
      </w:r>
    </w:p>
    <w:p w14:paraId="0A048093" w14:textId="77777777" w:rsidR="00480E56" w:rsidRDefault="00480E56" w:rsidP="007407F3">
      <w:pPr>
        <w:jc w:val="both"/>
        <w:rPr>
          <w:rFonts w:ascii="Tahoma" w:hAnsi="Tahoma" w:cs="Tahoma"/>
          <w:b/>
        </w:rPr>
      </w:pPr>
    </w:p>
    <w:p w14:paraId="79DD45EC" w14:textId="77777777" w:rsidR="007407F3" w:rsidRDefault="007407F3" w:rsidP="007407F3">
      <w:pPr>
        <w:rPr>
          <w:rFonts w:ascii="Tahoma" w:hAnsi="Tahoma" w:cs="Tahoma"/>
          <w:b/>
          <w:sz w:val="40"/>
          <w:szCs w:val="40"/>
        </w:rPr>
      </w:pPr>
      <w:r>
        <w:rPr>
          <w:rFonts w:ascii="Tahoma" w:hAnsi="Tahoma" w:cs="Tahoma"/>
          <w:b/>
          <w:sz w:val="40"/>
          <w:szCs w:val="40"/>
        </w:rPr>
        <w:t>Step 2: Guide to applying</w:t>
      </w:r>
    </w:p>
    <w:p w14:paraId="38D0614D" w14:textId="77777777" w:rsidR="007407F3" w:rsidRDefault="007407F3" w:rsidP="007407F3">
      <w:pPr>
        <w:jc w:val="both"/>
        <w:rPr>
          <w:rFonts w:ascii="Tahoma" w:hAnsi="Tahoma" w:cs="Tahoma"/>
          <w:b/>
          <w:sz w:val="40"/>
          <w:szCs w:val="40"/>
        </w:rPr>
      </w:pPr>
    </w:p>
    <w:p w14:paraId="2D319679" w14:textId="36E971E8" w:rsidR="007407F3" w:rsidRDefault="007407F3" w:rsidP="007407F3">
      <w:pPr>
        <w:pBdr>
          <w:top w:val="single" w:sz="4" w:space="1" w:color="auto"/>
          <w:left w:val="single" w:sz="4" w:space="4" w:color="auto"/>
          <w:bottom w:val="single" w:sz="4" w:space="1" w:color="auto"/>
          <w:right w:val="single" w:sz="4" w:space="4" w:color="auto"/>
        </w:pBdr>
        <w:jc w:val="center"/>
        <w:rPr>
          <w:rFonts w:ascii="Tahoma" w:hAnsi="Tahoma" w:cs="Tahoma"/>
        </w:rPr>
      </w:pPr>
      <w:r>
        <w:rPr>
          <w:rFonts w:ascii="Tahoma" w:hAnsi="Tahoma" w:cs="Tahoma"/>
        </w:rPr>
        <w:t xml:space="preserve">Contact Northamptonshire Community Foundation to discuss your </w:t>
      </w:r>
      <w:r w:rsidR="001C7B36">
        <w:rPr>
          <w:rFonts w:ascii="Tahoma" w:hAnsi="Tahoma" w:cs="Tahoma"/>
        </w:rPr>
        <w:t>application</w:t>
      </w:r>
      <w:r>
        <w:rPr>
          <w:rFonts w:ascii="Tahoma" w:hAnsi="Tahoma" w:cs="Tahoma"/>
        </w:rPr>
        <w:t xml:space="preserve"> on </w:t>
      </w:r>
    </w:p>
    <w:p w14:paraId="62666F14" w14:textId="50FE2847" w:rsidR="007407F3" w:rsidRDefault="007407F3" w:rsidP="007407F3">
      <w:pPr>
        <w:pBdr>
          <w:top w:val="single" w:sz="4" w:space="1" w:color="auto"/>
          <w:left w:val="single" w:sz="4" w:space="4" w:color="auto"/>
          <w:bottom w:val="single" w:sz="4" w:space="1" w:color="auto"/>
          <w:right w:val="single" w:sz="4" w:space="4" w:color="auto"/>
        </w:pBdr>
        <w:jc w:val="center"/>
        <w:rPr>
          <w:rFonts w:ascii="Tahoma" w:hAnsi="Tahoma" w:cs="Tahoma"/>
        </w:rPr>
      </w:pPr>
      <w:r>
        <w:rPr>
          <w:rFonts w:ascii="Tahoma" w:hAnsi="Tahoma" w:cs="Tahoma"/>
        </w:rPr>
        <w:t>01604 230033</w:t>
      </w:r>
      <w:r w:rsidR="001C7B36">
        <w:rPr>
          <w:rFonts w:ascii="Tahoma" w:hAnsi="Tahoma" w:cs="Tahoma"/>
        </w:rPr>
        <w:t>.</w:t>
      </w:r>
      <w:r>
        <w:rPr>
          <w:rFonts w:ascii="Tahoma" w:hAnsi="Tahoma" w:cs="Tahoma"/>
        </w:rPr>
        <w:t xml:space="preserve"> </w:t>
      </w:r>
      <w:r w:rsidR="001C7B36" w:rsidRPr="001C7B36">
        <w:rPr>
          <w:rFonts w:ascii="Tahoma" w:hAnsi="Tahoma" w:cs="Tahoma"/>
        </w:rPr>
        <w:t>You will then need to complete an online application form</w:t>
      </w:r>
      <w:r w:rsidR="00A00203">
        <w:rPr>
          <w:rFonts w:ascii="Tahoma" w:hAnsi="Tahoma" w:cs="Tahoma"/>
        </w:rPr>
        <w:t xml:space="preserve"> for the appropriate </w:t>
      </w:r>
      <w:r w:rsidR="00D83C34">
        <w:rPr>
          <w:rFonts w:ascii="Tahoma" w:hAnsi="Tahoma" w:cs="Tahoma"/>
        </w:rPr>
        <w:t>support session you wish to access</w:t>
      </w:r>
      <w:r w:rsidR="001C7B36" w:rsidRPr="001C7B36">
        <w:rPr>
          <w:rFonts w:ascii="Tahoma" w:hAnsi="Tahoma" w:cs="Tahoma"/>
        </w:rPr>
        <w:t xml:space="preserve">. Go to the Grants Section on our website - </w:t>
      </w:r>
      <w:hyperlink r:id="rId11" w:history="1">
        <w:r w:rsidR="001C7B36" w:rsidRPr="001C7B36">
          <w:rPr>
            <w:rStyle w:val="Hyperlink"/>
            <w:rFonts w:ascii="Tahoma" w:hAnsi="Tahoma" w:cs="Tahoma"/>
          </w:rPr>
          <w:t>http://www.ncf.uk.com</w:t>
        </w:r>
      </w:hyperlink>
      <w:r>
        <w:rPr>
          <w:rFonts w:ascii="Tahoma" w:hAnsi="Tahoma" w:cs="Tahoma"/>
        </w:rPr>
        <w:t xml:space="preserve">.  </w:t>
      </w:r>
    </w:p>
    <w:p w14:paraId="0EC04B47" w14:textId="76856A8C" w:rsidR="007407F3" w:rsidRDefault="007407F3" w:rsidP="007407F3">
      <w:pPr>
        <w:jc w:val="both"/>
        <w:rPr>
          <w:rFonts w:ascii="Tahoma" w:hAnsi="Tahoma" w:cs="Tahoma"/>
          <w:u w:val="single"/>
        </w:rPr>
      </w:pPr>
      <w:r>
        <w:rPr>
          <w:noProof/>
        </w:rPr>
        <mc:AlternateContent>
          <mc:Choice Requires="wps">
            <w:drawing>
              <wp:anchor distT="0" distB="0" distL="114300" distR="114300" simplePos="0" relativeHeight="251658240" behindDoc="0" locked="0" layoutInCell="1" allowOverlap="1" wp14:anchorId="30789CD2" wp14:editId="3DD6DA67">
                <wp:simplePos x="0" y="0"/>
                <wp:positionH relativeFrom="column">
                  <wp:posOffset>2667000</wp:posOffset>
                </wp:positionH>
                <wp:positionV relativeFrom="paragraph">
                  <wp:posOffset>2540</wp:posOffset>
                </wp:positionV>
                <wp:extent cx="152400" cy="342900"/>
                <wp:effectExtent l="19050" t="12065" r="19050" b="6985"/>
                <wp:wrapNone/>
                <wp:docPr id="1146273451" name="Arrow: Down 11462734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342900"/>
                        </a:xfrm>
                        <a:prstGeom prst="downArrow">
                          <a:avLst>
                            <a:gd name="adj1" fmla="val 50000"/>
                            <a:gd name="adj2" fmla="val 5625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0FFF3C06">
              <v:shapetype id="_x0000_t67" coordsize="21600,21600" o:spt="67" adj="16200,5400" path="m0@0l@1@0@1,0@2,0@2@0,21600@0,10800,21600xe" w14:anchorId="415068F3">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id="Arrow: Down 9" style="position:absolute;margin-left:210pt;margin-top:.2pt;width:12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"/>
            </w:pict>
          </mc:Fallback>
        </mc:AlternateContent>
      </w:r>
    </w:p>
    <w:p w14:paraId="0214A3AF" w14:textId="77777777" w:rsidR="007407F3" w:rsidRDefault="007407F3" w:rsidP="007407F3">
      <w:pPr>
        <w:tabs>
          <w:tab w:val="left" w:pos="4320"/>
        </w:tabs>
        <w:rPr>
          <w:rFonts w:ascii="Tahoma" w:hAnsi="Tahoma" w:cs="Tahoma"/>
        </w:rPr>
      </w:pPr>
      <w:r>
        <w:rPr>
          <w:rFonts w:ascii="Tahoma" w:hAnsi="Tahoma" w:cs="Tahoma"/>
        </w:rPr>
        <w:tab/>
      </w:r>
    </w:p>
    <w:p w14:paraId="6CD82F96" w14:textId="2E907B14" w:rsidR="007407F3" w:rsidRDefault="001C7B36" w:rsidP="007407F3">
      <w:pPr>
        <w:pBdr>
          <w:top w:val="single" w:sz="4" w:space="1" w:color="auto"/>
          <w:left w:val="single" w:sz="4" w:space="4" w:color="auto"/>
          <w:bottom w:val="single" w:sz="4" w:space="1" w:color="auto"/>
          <w:right w:val="single" w:sz="4" w:space="4" w:color="auto"/>
        </w:pBdr>
        <w:tabs>
          <w:tab w:val="left" w:pos="4320"/>
        </w:tabs>
        <w:jc w:val="center"/>
        <w:rPr>
          <w:rFonts w:ascii="Tahoma" w:hAnsi="Tahoma" w:cs="Tahoma"/>
        </w:rPr>
      </w:pPr>
      <w:r w:rsidRPr="001C7B36">
        <w:rPr>
          <w:rFonts w:ascii="Tahoma" w:hAnsi="Tahoma" w:cs="Tahoma"/>
        </w:rPr>
        <w:t>Once you start the online application process</w:t>
      </w:r>
      <w:r w:rsidR="00D83C34">
        <w:rPr>
          <w:rFonts w:ascii="Tahoma" w:hAnsi="Tahoma" w:cs="Tahoma"/>
        </w:rPr>
        <w:t>,</w:t>
      </w:r>
      <w:r w:rsidRPr="001C7B36">
        <w:rPr>
          <w:rFonts w:ascii="Tahoma" w:hAnsi="Tahoma" w:cs="Tahoma"/>
        </w:rPr>
        <w:t xml:space="preserve"> you can </w:t>
      </w:r>
      <w:r w:rsidR="00E54D6A">
        <w:rPr>
          <w:rFonts w:ascii="Tahoma" w:hAnsi="Tahoma" w:cs="Tahoma"/>
        </w:rPr>
        <w:t>save the application form</w:t>
      </w:r>
      <w:r w:rsidR="00E742D0">
        <w:rPr>
          <w:rFonts w:ascii="Tahoma" w:hAnsi="Tahoma" w:cs="Tahoma"/>
        </w:rPr>
        <w:t xml:space="preserve"> by pressing </w:t>
      </w:r>
      <w:r w:rsidR="00082B23">
        <w:rPr>
          <w:rFonts w:ascii="Tahoma" w:hAnsi="Tahoma" w:cs="Tahoma"/>
        </w:rPr>
        <w:t xml:space="preserve">“save </w:t>
      </w:r>
      <w:r w:rsidR="00D939ED">
        <w:rPr>
          <w:rFonts w:ascii="Tahoma" w:hAnsi="Tahoma" w:cs="Tahoma"/>
        </w:rPr>
        <w:t>my progress and resume later</w:t>
      </w:r>
      <w:r w:rsidR="00082B23">
        <w:rPr>
          <w:rFonts w:ascii="Tahoma" w:hAnsi="Tahoma" w:cs="Tahoma"/>
        </w:rPr>
        <w:t xml:space="preserve">” </w:t>
      </w:r>
      <w:r w:rsidR="00E742D0">
        <w:rPr>
          <w:rFonts w:ascii="Tahoma" w:hAnsi="Tahoma" w:cs="Tahoma"/>
        </w:rPr>
        <w:t>and creat</w:t>
      </w:r>
      <w:r w:rsidR="00082B23">
        <w:rPr>
          <w:rFonts w:ascii="Tahoma" w:hAnsi="Tahoma" w:cs="Tahoma"/>
        </w:rPr>
        <w:t>ing</w:t>
      </w:r>
      <w:r w:rsidR="00E742D0">
        <w:rPr>
          <w:rFonts w:ascii="Tahoma" w:hAnsi="Tahoma" w:cs="Tahoma"/>
        </w:rPr>
        <w:t xml:space="preserve"> a password.</w:t>
      </w:r>
      <w:r w:rsidRPr="001C7B36">
        <w:rPr>
          <w:rFonts w:ascii="Tahoma" w:hAnsi="Tahoma" w:cs="Tahoma"/>
        </w:rPr>
        <w:t xml:space="preserve"> You can return to the form at a later time to make changes</w:t>
      </w:r>
      <w:r w:rsidR="00D87034">
        <w:rPr>
          <w:rFonts w:ascii="Tahoma" w:hAnsi="Tahoma" w:cs="Tahoma"/>
        </w:rPr>
        <w:t xml:space="preserve"> if you so wish.</w:t>
      </w:r>
    </w:p>
    <w:p w14:paraId="3CA6847B" w14:textId="19E7C415" w:rsidR="007407F3" w:rsidRDefault="007407F3" w:rsidP="007407F3">
      <w:pPr>
        <w:rPr>
          <w:rFonts w:ascii="Tahoma" w:hAnsi="Tahoma" w:cs="Tahoma"/>
        </w:rPr>
      </w:pPr>
      <w:r>
        <w:rPr>
          <w:noProof/>
        </w:rPr>
        <mc:AlternateContent>
          <mc:Choice Requires="wps">
            <w:drawing>
              <wp:anchor distT="0" distB="0" distL="114300" distR="114300" simplePos="0" relativeHeight="251658241" behindDoc="0" locked="0" layoutInCell="1" allowOverlap="1" wp14:anchorId="1E24F48A" wp14:editId="2347F0A6">
                <wp:simplePos x="0" y="0"/>
                <wp:positionH relativeFrom="column">
                  <wp:posOffset>2667000</wp:posOffset>
                </wp:positionH>
                <wp:positionV relativeFrom="paragraph">
                  <wp:posOffset>21590</wp:posOffset>
                </wp:positionV>
                <wp:extent cx="152400" cy="342900"/>
                <wp:effectExtent l="19050" t="12065" r="19050" b="6985"/>
                <wp:wrapNone/>
                <wp:docPr id="923287154" name="Arrow: Down 923287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342900"/>
                        </a:xfrm>
                        <a:prstGeom prst="downArrow">
                          <a:avLst>
                            <a:gd name="adj1" fmla="val 50000"/>
                            <a:gd name="adj2" fmla="val 5625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128D2F63">
              <v:shape id="Arrow: Down 8" style="position:absolute;margin-left:210pt;margin-top:1.7pt;width:12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" w14:anchorId="5580286F"/>
            </w:pict>
          </mc:Fallback>
        </mc:AlternateContent>
      </w:r>
    </w:p>
    <w:p w14:paraId="5B353E52" w14:textId="77777777" w:rsidR="007407F3" w:rsidRDefault="007407F3" w:rsidP="007407F3">
      <w:pPr>
        <w:rPr>
          <w:rFonts w:ascii="Tahoma" w:hAnsi="Tahoma" w:cs="Tahoma"/>
        </w:rPr>
      </w:pPr>
    </w:p>
    <w:p w14:paraId="24A4AF40" w14:textId="12292F9A" w:rsidR="007407F3" w:rsidRDefault="001C7B36" w:rsidP="00B56316">
      <w:pPr>
        <w:pBdr>
          <w:top w:val="single" w:sz="4" w:space="1" w:color="auto"/>
          <w:left w:val="single" w:sz="4" w:space="6" w:color="auto"/>
          <w:bottom w:val="single" w:sz="4" w:space="1" w:color="auto"/>
          <w:right w:val="single" w:sz="4" w:space="4" w:color="auto"/>
        </w:pBdr>
        <w:jc w:val="center"/>
        <w:rPr>
          <w:rFonts w:ascii="Tahoma" w:hAnsi="Tahoma" w:cs="Tahoma"/>
        </w:rPr>
      </w:pPr>
      <w:r w:rsidRPr="001C7B36">
        <w:rPr>
          <w:rFonts w:ascii="Tahoma" w:hAnsi="Tahoma" w:cs="Tahoma"/>
        </w:rPr>
        <w:t xml:space="preserve">We strongly recommend our grants team looks at your application form before you submit the final version. To do this you will need to get in touch with the Grants Team by emailing </w:t>
      </w:r>
      <w:hyperlink r:id="rId12" w:history="1">
        <w:r w:rsidRPr="00256CAC">
          <w:rPr>
            <w:rStyle w:val="Hyperlink"/>
            <w:rFonts w:ascii="Tahoma" w:hAnsi="Tahoma" w:cs="Tahoma"/>
          </w:rPr>
          <w:t>enquiries@ncf.uk.com</w:t>
        </w:r>
      </w:hyperlink>
      <w:r>
        <w:rPr>
          <w:rFonts w:ascii="Tahoma" w:hAnsi="Tahoma" w:cs="Tahoma"/>
        </w:rPr>
        <w:t xml:space="preserve"> </w:t>
      </w:r>
    </w:p>
    <w:p w14:paraId="0F13D2E3" w14:textId="78CB3049" w:rsidR="005F2A7F" w:rsidRDefault="005F2A7F" w:rsidP="005F2A7F">
      <w:pPr>
        <w:tabs>
          <w:tab w:val="left" w:pos="4365"/>
        </w:tabs>
        <w:rPr>
          <w:rFonts w:ascii="Tahoma" w:hAnsi="Tahoma" w:cs="Tahoma"/>
        </w:rPr>
      </w:pPr>
      <w:r>
        <w:rPr>
          <w:rFonts w:ascii="Tahoma" w:hAnsi="Tahoma" w:cs="Tahoma"/>
          <w:noProof/>
        </w:rPr>
        <w:drawing>
          <wp:anchor distT="0" distB="0" distL="114300" distR="114300" simplePos="0" relativeHeight="251658245" behindDoc="0" locked="0" layoutInCell="1" allowOverlap="1" wp14:anchorId="2D112DDA" wp14:editId="543BA7E9">
            <wp:simplePos x="0" y="0"/>
            <wp:positionH relativeFrom="column">
              <wp:posOffset>2654935</wp:posOffset>
            </wp:positionH>
            <wp:positionV relativeFrom="paragraph">
              <wp:posOffset>7620</wp:posOffset>
            </wp:positionV>
            <wp:extent cx="164465" cy="359410"/>
            <wp:effectExtent l="0" t="0" r="6985" b="2540"/>
            <wp:wrapNone/>
            <wp:docPr id="1019163158" name="Picture 101916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4465" cy="359410"/>
                    </a:xfrm>
                    <a:prstGeom prst="rect">
                      <a:avLst/>
                    </a:prstGeom>
                    <a:noFill/>
                  </pic:spPr>
                </pic:pic>
              </a:graphicData>
            </a:graphic>
            <wp14:sizeRelH relativeFrom="page">
              <wp14:pctWidth>0</wp14:pctWidth>
            </wp14:sizeRelH>
            <wp14:sizeRelV relativeFrom="page">
              <wp14:pctHeight>0</wp14:pctHeight>
            </wp14:sizeRelV>
          </wp:anchor>
        </w:drawing>
      </w:r>
      <w:r w:rsidR="007407F3">
        <w:rPr>
          <w:rFonts w:ascii="Tahoma" w:hAnsi="Tahoma" w:cs="Tahoma"/>
        </w:rPr>
        <w:tab/>
      </w:r>
    </w:p>
    <w:p w14:paraId="2F199F16" w14:textId="5B52210F" w:rsidR="007407F3" w:rsidRDefault="007407F3" w:rsidP="005F2A7F">
      <w:pPr>
        <w:tabs>
          <w:tab w:val="left" w:pos="4365"/>
        </w:tabs>
        <w:rPr>
          <w:rFonts w:ascii="Tahoma" w:hAnsi="Tahoma" w:cs="Tahoma"/>
        </w:rPr>
      </w:pPr>
    </w:p>
    <w:p w14:paraId="04F8D2F5" w14:textId="4F32A843" w:rsidR="007407F3" w:rsidRDefault="00480E56" w:rsidP="007407F3">
      <w:pPr>
        <w:pBdr>
          <w:top w:val="single" w:sz="4" w:space="1" w:color="auto"/>
          <w:left w:val="single" w:sz="4" w:space="4" w:color="auto"/>
          <w:bottom w:val="single" w:sz="4" w:space="1" w:color="auto"/>
          <w:right w:val="single" w:sz="4" w:space="4" w:color="auto"/>
        </w:pBdr>
        <w:tabs>
          <w:tab w:val="left" w:pos="4395"/>
        </w:tabs>
        <w:jc w:val="center"/>
        <w:rPr>
          <w:rFonts w:ascii="Tahoma" w:hAnsi="Tahoma" w:cs="Tahoma"/>
        </w:rPr>
      </w:pPr>
      <w:r w:rsidRPr="00480E56">
        <w:rPr>
          <w:rFonts w:ascii="Tahoma" w:hAnsi="Tahoma" w:cs="Tahoma"/>
        </w:rPr>
        <w:t>A member of the Grants Team will then reply to your email with feedback and suggestions for changes, if necessary. At this stage you can submit your final application form online by pressing the ‘Submit’ button on the last page. Please note, if there are any errors the form will not be processed and will return to the first page – asking you to complete any boxes you have left blank</w:t>
      </w:r>
      <w:r w:rsidR="004201B5">
        <w:rPr>
          <w:rFonts w:ascii="Tahoma" w:hAnsi="Tahoma" w:cs="Tahoma"/>
        </w:rPr>
        <w:t xml:space="preserve">. You </w:t>
      </w:r>
      <w:r w:rsidR="00B41BEF">
        <w:rPr>
          <w:rFonts w:ascii="Tahoma" w:hAnsi="Tahoma" w:cs="Tahoma"/>
        </w:rPr>
        <w:t>will need to submit any supporting documents at this time.</w:t>
      </w:r>
    </w:p>
    <w:p w14:paraId="58C1AAD0" w14:textId="1A490FCA" w:rsidR="007407F3" w:rsidRDefault="005F2A7F" w:rsidP="007407F3">
      <w:pPr>
        <w:rPr>
          <w:rFonts w:ascii="Tahoma" w:hAnsi="Tahoma" w:cs="Tahoma"/>
        </w:rPr>
      </w:pPr>
      <w:r>
        <w:rPr>
          <w:noProof/>
        </w:rPr>
        <mc:AlternateContent>
          <mc:Choice Requires="wps">
            <w:drawing>
              <wp:anchor distT="0" distB="0" distL="114300" distR="114300" simplePos="0" relativeHeight="251658242" behindDoc="0" locked="0" layoutInCell="1" allowOverlap="1" wp14:anchorId="6CE87FC7" wp14:editId="5B7CD011">
                <wp:simplePos x="0" y="0"/>
                <wp:positionH relativeFrom="column">
                  <wp:posOffset>2667000</wp:posOffset>
                </wp:positionH>
                <wp:positionV relativeFrom="paragraph">
                  <wp:posOffset>8890</wp:posOffset>
                </wp:positionV>
                <wp:extent cx="133350" cy="342900"/>
                <wp:effectExtent l="19050" t="0" r="38100" b="38100"/>
                <wp:wrapNone/>
                <wp:docPr id="3469670" name="Arrow: Down 34696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342900"/>
                        </a:xfrm>
                        <a:prstGeom prst="downArrow">
                          <a:avLst>
                            <a:gd name="adj1" fmla="val 50000"/>
                            <a:gd name="adj2" fmla="val 5625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1E48A56D">
              <v:shape id="Arrow: Down 6" style="position:absolute;margin-left:210pt;margin-top:.7pt;width:10.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67" adj="16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" w14:anchorId="2B8956CB"/>
            </w:pict>
          </mc:Fallback>
        </mc:AlternateContent>
      </w:r>
    </w:p>
    <w:p w14:paraId="18C2D50B" w14:textId="77777777" w:rsidR="007407F3" w:rsidRDefault="007407F3" w:rsidP="007407F3">
      <w:pPr>
        <w:rPr>
          <w:rFonts w:ascii="Tahoma" w:hAnsi="Tahoma" w:cs="Tahoma"/>
        </w:rPr>
      </w:pPr>
    </w:p>
    <w:p w14:paraId="0573B48E" w14:textId="6AF5CF5D" w:rsidR="007407F3" w:rsidRDefault="00480E56" w:rsidP="007407F3">
      <w:pPr>
        <w:pBdr>
          <w:top w:val="single" w:sz="4" w:space="1" w:color="auto"/>
          <w:left w:val="single" w:sz="4" w:space="4" w:color="auto"/>
          <w:bottom w:val="single" w:sz="4" w:space="1" w:color="auto"/>
          <w:right w:val="single" w:sz="4" w:space="4" w:color="auto"/>
        </w:pBdr>
        <w:tabs>
          <w:tab w:val="left" w:pos="4320"/>
        </w:tabs>
        <w:jc w:val="center"/>
        <w:rPr>
          <w:rFonts w:ascii="Tahoma" w:hAnsi="Tahoma" w:cs="Tahoma"/>
        </w:rPr>
      </w:pPr>
      <w:r w:rsidRPr="00480E56">
        <w:rPr>
          <w:rFonts w:ascii="Tahoma" w:hAnsi="Tahoma" w:cs="Tahoma"/>
        </w:rPr>
        <w:t xml:space="preserve">Your application will then be processed, assessed and </w:t>
      </w:r>
      <w:r>
        <w:rPr>
          <w:rFonts w:ascii="Tahoma" w:hAnsi="Tahoma" w:cs="Tahoma"/>
        </w:rPr>
        <w:t>considered by the Grants Team</w:t>
      </w:r>
      <w:r w:rsidRPr="00480E56">
        <w:rPr>
          <w:rFonts w:ascii="Tahoma" w:hAnsi="Tahoma" w:cs="Tahoma"/>
        </w:rPr>
        <w:t>. We will let you know if you</w:t>
      </w:r>
      <w:r>
        <w:rPr>
          <w:rFonts w:ascii="Tahoma" w:hAnsi="Tahoma" w:cs="Tahoma"/>
        </w:rPr>
        <w:t>r application</w:t>
      </w:r>
      <w:r w:rsidRPr="00480E56">
        <w:rPr>
          <w:rFonts w:ascii="Tahoma" w:hAnsi="Tahoma" w:cs="Tahoma"/>
        </w:rPr>
        <w:t xml:space="preserve"> ha</w:t>
      </w:r>
      <w:r>
        <w:rPr>
          <w:rFonts w:ascii="Tahoma" w:hAnsi="Tahoma" w:cs="Tahoma"/>
        </w:rPr>
        <w:t>s</w:t>
      </w:r>
      <w:r w:rsidRPr="00480E56">
        <w:rPr>
          <w:rFonts w:ascii="Tahoma" w:hAnsi="Tahoma" w:cs="Tahoma"/>
        </w:rPr>
        <w:t xml:space="preserve"> been successful or not by email.</w:t>
      </w:r>
    </w:p>
    <w:p w14:paraId="42E26FD9" w14:textId="1FC1D827" w:rsidR="007407F3" w:rsidRDefault="007407F3" w:rsidP="007407F3">
      <w:pPr>
        <w:rPr>
          <w:rFonts w:ascii="Tahoma" w:hAnsi="Tahoma" w:cs="Tahoma"/>
        </w:rPr>
      </w:pPr>
      <w:r>
        <w:rPr>
          <w:noProof/>
        </w:rPr>
        <mc:AlternateContent>
          <mc:Choice Requires="wps">
            <w:drawing>
              <wp:anchor distT="0" distB="0" distL="114300" distR="114300" simplePos="0" relativeHeight="251658243" behindDoc="0" locked="0" layoutInCell="1" allowOverlap="1" wp14:anchorId="2E7AE04B" wp14:editId="50030ACA">
                <wp:simplePos x="0" y="0"/>
                <wp:positionH relativeFrom="column">
                  <wp:posOffset>2667000</wp:posOffset>
                </wp:positionH>
                <wp:positionV relativeFrom="paragraph">
                  <wp:posOffset>10795</wp:posOffset>
                </wp:positionV>
                <wp:extent cx="152400" cy="342900"/>
                <wp:effectExtent l="19050" t="10795" r="19050" b="8255"/>
                <wp:wrapNone/>
                <wp:docPr id="393844329" name="Arrow: Down 3938443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342900"/>
                        </a:xfrm>
                        <a:prstGeom prst="downArrow">
                          <a:avLst>
                            <a:gd name="adj1" fmla="val 50000"/>
                            <a:gd name="adj2" fmla="val 5625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4E5435E2">
              <v:shape id="Arrow: Down 5" style="position:absolute;margin-left:210pt;margin-top:.85pt;width:12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" w14:anchorId="291E4409"/>
            </w:pict>
          </mc:Fallback>
        </mc:AlternateContent>
      </w:r>
    </w:p>
    <w:p w14:paraId="03E99D85" w14:textId="77777777" w:rsidR="007407F3" w:rsidRDefault="007407F3" w:rsidP="007407F3">
      <w:pPr>
        <w:rPr>
          <w:rFonts w:ascii="Tahoma" w:hAnsi="Tahoma" w:cs="Tahoma"/>
        </w:rPr>
      </w:pPr>
    </w:p>
    <w:p w14:paraId="344CA7F2" w14:textId="656DF82A" w:rsidR="007407F3" w:rsidRPr="00D87034" w:rsidRDefault="007407F3" w:rsidP="007407F3">
      <w:pPr>
        <w:pBdr>
          <w:top w:val="single" w:sz="4" w:space="1" w:color="auto"/>
          <w:left w:val="single" w:sz="4" w:space="4" w:color="auto"/>
          <w:bottom w:val="single" w:sz="4" w:space="1" w:color="auto"/>
          <w:right w:val="single" w:sz="4" w:space="4" w:color="auto"/>
        </w:pBdr>
        <w:tabs>
          <w:tab w:val="left" w:pos="4380"/>
        </w:tabs>
        <w:rPr>
          <w:rFonts w:ascii="Tahoma" w:hAnsi="Tahoma" w:cs="Tahoma"/>
        </w:rPr>
      </w:pPr>
      <w:r w:rsidRPr="00D87034">
        <w:rPr>
          <w:rFonts w:ascii="Tahoma" w:hAnsi="Tahoma" w:cs="Tahoma"/>
        </w:rPr>
        <w:t>If successful, applicant</w:t>
      </w:r>
      <w:r w:rsidR="00B41BEF">
        <w:rPr>
          <w:rFonts w:ascii="Tahoma" w:hAnsi="Tahoma" w:cs="Tahoma"/>
        </w:rPr>
        <w:t>s</w:t>
      </w:r>
      <w:r w:rsidRPr="00D87034">
        <w:rPr>
          <w:rFonts w:ascii="Tahoma" w:hAnsi="Tahoma" w:cs="Tahoma"/>
        </w:rPr>
        <w:t xml:space="preserve"> will be sent a </w:t>
      </w:r>
      <w:r w:rsidR="00A02DCF">
        <w:rPr>
          <w:rFonts w:ascii="Tahoma" w:hAnsi="Tahoma" w:cs="Tahoma"/>
        </w:rPr>
        <w:t>bursary agreement</w:t>
      </w:r>
      <w:r w:rsidRPr="00D87034">
        <w:rPr>
          <w:rFonts w:ascii="Tahoma" w:hAnsi="Tahoma" w:cs="Tahoma"/>
        </w:rPr>
        <w:t xml:space="preserve"> to sign and send back</w:t>
      </w:r>
      <w:r w:rsidR="00FB1E06">
        <w:rPr>
          <w:rFonts w:ascii="Tahoma" w:hAnsi="Tahoma" w:cs="Tahoma"/>
        </w:rPr>
        <w:t>.</w:t>
      </w:r>
    </w:p>
    <w:p w14:paraId="7BD3C454" w14:textId="374F684D" w:rsidR="007407F3" w:rsidRPr="00480E56" w:rsidRDefault="007407F3" w:rsidP="007407F3">
      <w:pPr>
        <w:rPr>
          <w:rFonts w:ascii="Tahoma" w:hAnsi="Tahoma" w:cs="Tahoma"/>
          <w:highlight w:val="yellow"/>
        </w:rPr>
      </w:pPr>
      <w:r w:rsidRPr="00480E56">
        <w:rPr>
          <w:noProof/>
          <w:highlight w:val="yellow"/>
        </w:rPr>
        <mc:AlternateContent>
          <mc:Choice Requires="wps">
            <w:drawing>
              <wp:anchor distT="0" distB="0" distL="114300" distR="114300" simplePos="0" relativeHeight="251658244" behindDoc="0" locked="0" layoutInCell="1" allowOverlap="1" wp14:anchorId="3AFB5F69" wp14:editId="53B08E49">
                <wp:simplePos x="0" y="0"/>
                <wp:positionH relativeFrom="column">
                  <wp:posOffset>2667000</wp:posOffset>
                </wp:positionH>
                <wp:positionV relativeFrom="paragraph">
                  <wp:posOffset>18415</wp:posOffset>
                </wp:positionV>
                <wp:extent cx="152400" cy="342900"/>
                <wp:effectExtent l="19050" t="8890" r="19050" b="10160"/>
                <wp:wrapNone/>
                <wp:docPr id="2024335351" name="Arrow: Down 20243353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342900"/>
                        </a:xfrm>
                        <a:prstGeom prst="downArrow">
                          <a:avLst>
                            <a:gd name="adj1" fmla="val 50000"/>
                            <a:gd name="adj2" fmla="val 5625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3A962647">
              <v:shape id="Arrow: Down 4" style="position:absolute;margin-left:210pt;margin-top:1.45pt;width:12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" w14:anchorId="69FC5E7F"/>
            </w:pict>
          </mc:Fallback>
        </mc:AlternateContent>
      </w:r>
    </w:p>
    <w:p w14:paraId="061FCD6B" w14:textId="77777777" w:rsidR="007407F3" w:rsidRPr="00D87034" w:rsidRDefault="007407F3" w:rsidP="007407F3">
      <w:pPr>
        <w:tabs>
          <w:tab w:val="left" w:pos="4320"/>
        </w:tabs>
        <w:rPr>
          <w:rFonts w:ascii="Tahoma" w:hAnsi="Tahoma" w:cs="Tahoma"/>
        </w:rPr>
      </w:pPr>
      <w:r w:rsidRPr="00D87034">
        <w:rPr>
          <w:rFonts w:ascii="Tahoma" w:hAnsi="Tahoma" w:cs="Tahoma"/>
        </w:rPr>
        <w:tab/>
      </w:r>
    </w:p>
    <w:p w14:paraId="0D1841F0" w14:textId="4AEA7EF4" w:rsidR="007407F3" w:rsidRPr="00D87034" w:rsidRDefault="00B41BEF" w:rsidP="007407F3">
      <w:pPr>
        <w:pBdr>
          <w:top w:val="single" w:sz="4" w:space="0" w:color="auto"/>
          <w:left w:val="single" w:sz="4" w:space="4" w:color="auto"/>
          <w:bottom w:val="single" w:sz="4" w:space="1" w:color="auto"/>
          <w:right w:val="single" w:sz="4" w:space="4" w:color="auto"/>
        </w:pBdr>
        <w:tabs>
          <w:tab w:val="left" w:pos="4320"/>
        </w:tabs>
        <w:jc w:val="center"/>
        <w:rPr>
          <w:rFonts w:ascii="Tahoma" w:hAnsi="Tahoma" w:cs="Tahoma"/>
        </w:rPr>
      </w:pPr>
      <w:r>
        <w:rPr>
          <w:rFonts w:ascii="Tahoma" w:hAnsi="Tahoma" w:cs="Tahoma"/>
        </w:rPr>
        <w:t>Successful applicants will</w:t>
      </w:r>
      <w:r w:rsidR="00984D07">
        <w:rPr>
          <w:rFonts w:ascii="Tahoma" w:hAnsi="Tahoma" w:cs="Tahoma"/>
        </w:rPr>
        <w:t xml:space="preserve"> then be contacted by the Wellbeing Manager </w:t>
      </w:r>
      <w:r w:rsidR="00A02DCF">
        <w:rPr>
          <w:rFonts w:ascii="Tahoma" w:hAnsi="Tahoma" w:cs="Tahoma"/>
        </w:rPr>
        <w:t xml:space="preserve">for Adrenaline Alley and </w:t>
      </w:r>
      <w:r w:rsidR="006F5006">
        <w:rPr>
          <w:rFonts w:ascii="Tahoma" w:hAnsi="Tahoma" w:cs="Tahoma"/>
        </w:rPr>
        <w:t>A.I.M</w:t>
      </w:r>
      <w:r w:rsidR="00A02DCF">
        <w:rPr>
          <w:rFonts w:ascii="Tahoma" w:hAnsi="Tahoma" w:cs="Tahoma"/>
        </w:rPr>
        <w:t xml:space="preserve"> to support </w:t>
      </w:r>
      <w:r w:rsidR="002733E0">
        <w:rPr>
          <w:rFonts w:ascii="Tahoma" w:hAnsi="Tahoma" w:cs="Tahoma"/>
        </w:rPr>
        <w:t>their</w:t>
      </w:r>
      <w:r w:rsidR="00A02DCF">
        <w:rPr>
          <w:rFonts w:ascii="Tahoma" w:hAnsi="Tahoma" w:cs="Tahoma"/>
        </w:rPr>
        <w:t xml:space="preserve"> access </w:t>
      </w:r>
      <w:r w:rsidR="002733E0">
        <w:rPr>
          <w:rFonts w:ascii="Tahoma" w:hAnsi="Tahoma" w:cs="Tahoma"/>
        </w:rPr>
        <w:t>to their</w:t>
      </w:r>
      <w:r w:rsidR="00A02DCF">
        <w:rPr>
          <w:rFonts w:ascii="Tahoma" w:hAnsi="Tahoma" w:cs="Tahoma"/>
        </w:rPr>
        <w:t xml:space="preserve"> chosen </w:t>
      </w:r>
      <w:r w:rsidR="00337FE0">
        <w:rPr>
          <w:rFonts w:ascii="Tahoma" w:hAnsi="Tahoma" w:cs="Tahoma"/>
        </w:rPr>
        <w:t>health and wellbeing sessions</w:t>
      </w:r>
      <w:r w:rsidR="00FB1E06">
        <w:rPr>
          <w:rFonts w:ascii="Tahoma" w:hAnsi="Tahoma" w:cs="Tahoma"/>
        </w:rPr>
        <w:t>.</w:t>
      </w:r>
    </w:p>
    <w:p w14:paraId="76A65346" w14:textId="3D363BDB" w:rsidR="007407F3" w:rsidRPr="00480E56" w:rsidRDefault="007407F3" w:rsidP="007407F3">
      <w:pPr>
        <w:rPr>
          <w:rFonts w:ascii="Tahoma" w:hAnsi="Tahoma" w:cs="Tahoma"/>
          <w:highlight w:val="yellow"/>
        </w:rPr>
      </w:pPr>
    </w:p>
    <w:p w14:paraId="17BEE139" w14:textId="77777777" w:rsidR="007407F3" w:rsidRDefault="007407F3" w:rsidP="007407F3">
      <w:pPr>
        <w:jc w:val="both"/>
        <w:rPr>
          <w:rFonts w:ascii="Tahoma" w:hAnsi="Tahoma" w:cs="Tahoma"/>
          <w:b/>
          <w:sz w:val="16"/>
          <w:szCs w:val="16"/>
        </w:rPr>
      </w:pPr>
    </w:p>
    <w:p w14:paraId="10D30693" w14:textId="77777777" w:rsidR="007407F3" w:rsidRDefault="007407F3" w:rsidP="007407F3">
      <w:pPr>
        <w:jc w:val="both"/>
        <w:rPr>
          <w:rFonts w:ascii="Tahoma" w:hAnsi="Tahoma" w:cs="Tahoma"/>
          <w:b/>
          <w:sz w:val="40"/>
          <w:szCs w:val="40"/>
        </w:rPr>
      </w:pPr>
      <w:r>
        <w:rPr>
          <w:rFonts w:ascii="Tahoma" w:hAnsi="Tahoma" w:cs="Tahoma"/>
          <w:b/>
          <w:sz w:val="40"/>
          <w:szCs w:val="40"/>
        </w:rPr>
        <w:t>Step 3: When to Apply</w:t>
      </w:r>
    </w:p>
    <w:p w14:paraId="0AAFF818" w14:textId="77777777" w:rsidR="007407F3" w:rsidRDefault="007407F3" w:rsidP="007407F3">
      <w:pPr>
        <w:rPr>
          <w:rFonts w:ascii="Tahoma" w:hAnsi="Tahoma" w:cs="Tahoma"/>
          <w:sz w:val="16"/>
          <w:szCs w:val="16"/>
        </w:rPr>
      </w:pPr>
    </w:p>
    <w:p w14:paraId="1BCD5729" w14:textId="77777777" w:rsidR="007407F3" w:rsidRDefault="007407F3" w:rsidP="007407F3">
      <w:pPr>
        <w:rPr>
          <w:rFonts w:ascii="Tahoma" w:hAnsi="Tahoma" w:cs="Tahoma"/>
        </w:rPr>
      </w:pPr>
      <w:r>
        <w:rPr>
          <w:rFonts w:ascii="Tahoma" w:hAnsi="Tahoma" w:cs="Tahoma"/>
        </w:rPr>
        <w:lastRenderedPageBreak/>
        <w:t>Applications are considered throughout the year.</w:t>
      </w:r>
    </w:p>
    <w:p w14:paraId="2F957A57" w14:textId="77777777" w:rsidR="007407F3" w:rsidRDefault="007407F3" w:rsidP="007407F3">
      <w:pPr>
        <w:rPr>
          <w:rFonts w:ascii="Tahoma" w:hAnsi="Tahoma" w:cs="Tahoma"/>
          <w:b/>
          <w:sz w:val="16"/>
          <w:szCs w:val="16"/>
          <w:u w:val="single"/>
        </w:rPr>
      </w:pPr>
    </w:p>
    <w:p w14:paraId="14832929" w14:textId="1A057259" w:rsidR="007407F3" w:rsidRDefault="007407F3" w:rsidP="007407F3">
      <w:pPr>
        <w:rPr>
          <w:rFonts w:ascii="Tahoma" w:hAnsi="Tahoma" w:cs="Tahoma"/>
          <w:b/>
          <w:sz w:val="40"/>
          <w:szCs w:val="40"/>
        </w:rPr>
      </w:pPr>
      <w:r>
        <w:rPr>
          <w:rFonts w:ascii="Tahoma" w:hAnsi="Tahoma" w:cs="Tahoma"/>
          <w:b/>
          <w:sz w:val="40"/>
          <w:szCs w:val="40"/>
        </w:rPr>
        <w:t xml:space="preserve">Step 4: How long is </w:t>
      </w:r>
      <w:r w:rsidR="00D165CE">
        <w:rPr>
          <w:rFonts w:ascii="Tahoma" w:hAnsi="Tahoma" w:cs="Tahoma"/>
          <w:b/>
          <w:sz w:val="40"/>
          <w:szCs w:val="40"/>
        </w:rPr>
        <w:t>the support</w:t>
      </w:r>
      <w:r>
        <w:rPr>
          <w:rFonts w:ascii="Tahoma" w:hAnsi="Tahoma" w:cs="Tahoma"/>
          <w:b/>
          <w:sz w:val="40"/>
          <w:szCs w:val="40"/>
        </w:rPr>
        <w:t xml:space="preserve"> for?</w:t>
      </w:r>
    </w:p>
    <w:p w14:paraId="06CEBD4D" w14:textId="77777777" w:rsidR="007407F3" w:rsidRDefault="007407F3" w:rsidP="007407F3">
      <w:pPr>
        <w:ind w:left="720"/>
        <w:jc w:val="center"/>
        <w:rPr>
          <w:rFonts w:ascii="Tahoma" w:hAnsi="Tahoma" w:cs="Tahoma"/>
          <w:b/>
          <w:sz w:val="16"/>
          <w:szCs w:val="16"/>
        </w:rPr>
      </w:pPr>
    </w:p>
    <w:p w14:paraId="4440D750" w14:textId="77F168CD" w:rsidR="007407F3" w:rsidRDefault="7C3794E8" w:rsidP="6E89BD82">
      <w:pPr>
        <w:jc w:val="both"/>
        <w:rPr>
          <w:rFonts w:ascii="Tahoma" w:hAnsi="Tahoma" w:cs="Tahoma"/>
          <w:color w:val="000000"/>
          <w:lang w:val="en-US"/>
        </w:rPr>
      </w:pPr>
      <w:r w:rsidRPr="6E89BD82">
        <w:rPr>
          <w:rFonts w:ascii="Tahoma" w:hAnsi="Tahoma" w:cs="Tahoma"/>
          <w:color w:val="000000" w:themeColor="text1"/>
          <w:lang w:val="en-US"/>
        </w:rPr>
        <w:t>D</w:t>
      </w:r>
      <w:r w:rsidR="0A3E0326" w:rsidRPr="6E89BD82">
        <w:rPr>
          <w:rFonts w:ascii="Tahoma" w:hAnsi="Tahoma" w:cs="Tahoma"/>
          <w:color w:val="000000" w:themeColor="text1"/>
          <w:lang w:val="en-US"/>
        </w:rPr>
        <w:t xml:space="preserve">epending on the type of support you are looking to access, you will have 6-12 months to complete the </w:t>
      </w:r>
      <w:r w:rsidR="20AD2DEC" w:rsidRPr="6E89BD82">
        <w:rPr>
          <w:rFonts w:ascii="Tahoma" w:hAnsi="Tahoma" w:cs="Tahoma"/>
          <w:color w:val="000000" w:themeColor="text1"/>
          <w:lang w:val="en-US"/>
        </w:rPr>
        <w:t xml:space="preserve">allocation of </w:t>
      </w:r>
      <w:r w:rsidR="0A3E0326" w:rsidRPr="6E89BD82">
        <w:rPr>
          <w:rFonts w:ascii="Tahoma" w:hAnsi="Tahoma" w:cs="Tahoma"/>
          <w:color w:val="000000" w:themeColor="text1"/>
          <w:lang w:val="en-US"/>
        </w:rPr>
        <w:t>sessions</w:t>
      </w:r>
      <w:r w:rsidR="0A4314AA" w:rsidRPr="6E89BD82">
        <w:rPr>
          <w:rFonts w:ascii="Tahoma" w:hAnsi="Tahoma" w:cs="Tahoma"/>
          <w:color w:val="000000" w:themeColor="text1"/>
          <w:lang w:val="en-US"/>
        </w:rPr>
        <w:t xml:space="preserve"> you have been awarded</w:t>
      </w:r>
      <w:r w:rsidR="0A3E0326" w:rsidRPr="6E89BD82">
        <w:rPr>
          <w:rFonts w:ascii="Tahoma" w:hAnsi="Tahoma" w:cs="Tahoma"/>
          <w:color w:val="000000" w:themeColor="text1"/>
          <w:lang w:val="en-US"/>
        </w:rPr>
        <w:t xml:space="preserve"> -</w:t>
      </w:r>
      <w:r w:rsidR="00FB1E06" w:rsidRPr="6E89BD82">
        <w:rPr>
          <w:rFonts w:ascii="Tahoma" w:hAnsi="Tahoma" w:cs="Tahoma"/>
          <w:color w:val="000000" w:themeColor="text1"/>
          <w:lang w:val="en-US"/>
        </w:rPr>
        <w:t xml:space="preserve"> unless </w:t>
      </w:r>
      <w:r w:rsidR="004201B5" w:rsidRPr="6E89BD82">
        <w:rPr>
          <w:rFonts w:ascii="Tahoma" w:hAnsi="Tahoma" w:cs="Tahoma"/>
          <w:color w:val="000000" w:themeColor="text1"/>
          <w:lang w:val="en-US"/>
        </w:rPr>
        <w:t>an extension has been approved at the discretion of the fund-holder.</w:t>
      </w:r>
    </w:p>
    <w:p w14:paraId="0690F594" w14:textId="77777777" w:rsidR="007407F3" w:rsidRDefault="007407F3" w:rsidP="007407F3">
      <w:pPr>
        <w:jc w:val="both"/>
        <w:rPr>
          <w:rFonts w:ascii="Tahoma" w:hAnsi="Tahoma" w:cs="Tahoma"/>
          <w:b/>
          <w:sz w:val="20"/>
          <w:szCs w:val="20"/>
        </w:rPr>
      </w:pPr>
    </w:p>
    <w:p w14:paraId="0229D642" w14:textId="77777777" w:rsidR="007407F3" w:rsidRDefault="007407F3" w:rsidP="007407F3">
      <w:pPr>
        <w:rPr>
          <w:rFonts w:ascii="Tahoma" w:hAnsi="Tahoma" w:cs="Tahoma"/>
          <w:sz w:val="16"/>
          <w:szCs w:val="16"/>
        </w:rPr>
      </w:pPr>
    </w:p>
    <w:p w14:paraId="1A0D4AE4" w14:textId="77777777" w:rsidR="007407F3" w:rsidRDefault="007407F3" w:rsidP="007407F3">
      <w:pPr>
        <w:jc w:val="center"/>
        <w:rPr>
          <w:rFonts w:ascii="Tahoma" w:hAnsi="Tahoma" w:cs="Tahoma"/>
        </w:rPr>
      </w:pPr>
      <w:r>
        <w:rPr>
          <w:rFonts w:ascii="Tahoma" w:hAnsi="Tahoma" w:cs="Tahoma"/>
        </w:rPr>
        <w:t>18 Albion Place,</w:t>
      </w:r>
      <w:r>
        <w:rPr>
          <w:rFonts w:ascii="Tahoma" w:hAnsi="Tahoma" w:cs="Tahoma"/>
        </w:rPr>
        <w:br/>
        <w:t>Northampton</w:t>
      </w:r>
      <w:r>
        <w:rPr>
          <w:rFonts w:ascii="Tahoma" w:hAnsi="Tahoma" w:cs="Tahoma"/>
        </w:rPr>
        <w:br/>
        <w:t>NN1 1UD</w:t>
      </w:r>
      <w:r>
        <w:rPr>
          <w:rFonts w:ascii="Tahoma" w:hAnsi="Tahoma" w:cs="Tahoma"/>
        </w:rPr>
        <w:br/>
        <w:t>Telephone 01604 230033</w:t>
      </w:r>
    </w:p>
    <w:p w14:paraId="0AFEC70E" w14:textId="77777777" w:rsidR="007407F3" w:rsidRDefault="007407F3" w:rsidP="007407F3">
      <w:pPr>
        <w:jc w:val="center"/>
        <w:rPr>
          <w:rFonts w:ascii="Tahoma" w:hAnsi="Tahoma" w:cs="Tahoma"/>
        </w:rPr>
      </w:pPr>
      <w:r>
        <w:rPr>
          <w:rFonts w:ascii="Tahoma" w:hAnsi="Tahoma" w:cs="Tahoma"/>
          <w:b/>
        </w:rPr>
        <w:t>Tel:</w:t>
      </w:r>
      <w:r>
        <w:rPr>
          <w:rFonts w:ascii="Tahoma" w:hAnsi="Tahoma" w:cs="Tahoma"/>
        </w:rPr>
        <w:t xml:space="preserve"> 01604 230033</w:t>
      </w:r>
    </w:p>
    <w:p w14:paraId="6B270D5E" w14:textId="38A608FB" w:rsidR="007407F3" w:rsidRDefault="007407F3" w:rsidP="7B298314">
      <w:pPr>
        <w:jc w:val="center"/>
        <w:rPr>
          <w:rFonts w:ascii="Tahoma" w:hAnsi="Tahoma" w:cs="Tahoma"/>
        </w:rPr>
      </w:pPr>
      <w:r w:rsidRPr="7B298314">
        <w:rPr>
          <w:rFonts w:ascii="Tahoma" w:hAnsi="Tahoma" w:cs="Tahoma"/>
          <w:b/>
          <w:bCs/>
        </w:rPr>
        <w:t>Email:</w:t>
      </w:r>
      <w:r w:rsidRPr="7B298314">
        <w:rPr>
          <w:rFonts w:ascii="Tahoma" w:hAnsi="Tahoma" w:cs="Tahoma"/>
        </w:rPr>
        <w:t xml:space="preserve"> </w:t>
      </w:r>
      <w:hyperlink r:id="rId14" w:history="1">
        <w:r w:rsidR="00E70095" w:rsidRPr="0029148F">
          <w:rPr>
            <w:rStyle w:val="Hyperlink"/>
            <w:rFonts w:ascii="Tahoma" w:hAnsi="Tahoma" w:cs="Tahoma"/>
          </w:rPr>
          <w:t>enquiries@ncf.uk.com</w:t>
        </w:r>
      </w:hyperlink>
      <w:r w:rsidR="225FACB6" w:rsidRPr="7B298314">
        <w:rPr>
          <w:rFonts w:ascii="Tahoma" w:hAnsi="Tahoma" w:cs="Tahoma"/>
        </w:rPr>
        <w:t xml:space="preserve"> </w:t>
      </w:r>
    </w:p>
    <w:p w14:paraId="5438D292" w14:textId="77777777" w:rsidR="007407F3" w:rsidRDefault="007407F3" w:rsidP="007407F3">
      <w:pPr>
        <w:jc w:val="center"/>
        <w:rPr>
          <w:rFonts w:ascii="Tahoma" w:hAnsi="Tahoma" w:cs="Tahoma"/>
        </w:rPr>
      </w:pPr>
      <w:r>
        <w:rPr>
          <w:rFonts w:ascii="Tahoma" w:hAnsi="Tahoma" w:cs="Tahoma"/>
          <w:b/>
        </w:rPr>
        <w:t>Website:</w:t>
      </w:r>
      <w:r>
        <w:rPr>
          <w:rFonts w:ascii="Tahoma" w:hAnsi="Tahoma" w:cs="Tahoma"/>
        </w:rPr>
        <w:t xml:space="preserve"> </w:t>
      </w:r>
      <w:hyperlink r:id="rId15" w:history="1">
        <w:r>
          <w:rPr>
            <w:rStyle w:val="Hyperlink"/>
            <w:rFonts w:ascii="Tahoma" w:hAnsi="Tahoma" w:cs="Tahoma"/>
          </w:rPr>
          <w:t>www.ncf.uk.com</w:t>
        </w:r>
      </w:hyperlink>
      <w:r>
        <w:rPr>
          <w:rFonts w:ascii="Tahoma" w:hAnsi="Tahoma" w:cs="Tahoma"/>
        </w:rPr>
        <w:t xml:space="preserve"> </w:t>
      </w:r>
    </w:p>
    <w:p w14:paraId="22F31BF5" w14:textId="77777777" w:rsidR="007407F3" w:rsidRDefault="007407F3" w:rsidP="007407F3">
      <w:pPr>
        <w:jc w:val="center"/>
        <w:rPr>
          <w:rFonts w:ascii="Tahoma" w:hAnsi="Tahoma" w:cs="Tahoma"/>
        </w:rPr>
      </w:pPr>
    </w:p>
    <w:p w14:paraId="63845593" w14:textId="6B839141" w:rsidR="007407F3" w:rsidRDefault="007407F3" w:rsidP="007407F3">
      <w:pPr>
        <w:jc w:val="center"/>
        <w:rPr>
          <w:rFonts w:ascii="Tahoma" w:hAnsi="Tahoma" w:cs="Tahoma"/>
          <w:b/>
          <w:sz w:val="20"/>
          <w:szCs w:val="20"/>
        </w:rPr>
      </w:pPr>
      <w:r>
        <w:rPr>
          <w:noProof/>
        </w:rPr>
        <w:drawing>
          <wp:inline distT="0" distB="0" distL="0" distR="0" wp14:anchorId="0F0EBEF5" wp14:editId="106F1460">
            <wp:extent cx="2286000" cy="952500"/>
            <wp:effectExtent l="0" t="0" r="0" b="0"/>
            <wp:docPr id="1297365321" name="Picture 1297365321" descr="A picture containing graphics, graphic design,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365321" name="Picture 1" descr="A picture containing graphics, graphic design, font, screensho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a:ln>
                      <a:noFill/>
                    </a:ln>
                  </pic:spPr>
                </pic:pic>
              </a:graphicData>
            </a:graphic>
          </wp:inline>
        </w:drawing>
      </w:r>
    </w:p>
    <w:p w14:paraId="66D3E4DB" w14:textId="77777777" w:rsidR="007407F3" w:rsidRDefault="007407F3" w:rsidP="007407F3">
      <w:pPr>
        <w:rPr>
          <w:rFonts w:ascii="Tahoma" w:hAnsi="Tahoma" w:cs="Tahoma"/>
          <w:sz w:val="28"/>
          <w:szCs w:val="28"/>
        </w:rPr>
      </w:pPr>
    </w:p>
    <w:p w14:paraId="18A0378F" w14:textId="77777777" w:rsidR="008F2A95" w:rsidRDefault="008F2A95"/>
    <w:sectPr w:rsidR="008F2A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6362C"/>
    <w:multiLevelType w:val="hybridMultilevel"/>
    <w:tmpl w:val="C5282D9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 w15:restartNumberingAfterBreak="0">
    <w:nsid w:val="0A2E393C"/>
    <w:multiLevelType w:val="hybridMultilevel"/>
    <w:tmpl w:val="046CE0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23C7FE9"/>
    <w:multiLevelType w:val="hybridMultilevel"/>
    <w:tmpl w:val="A230769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9D421E"/>
    <w:multiLevelType w:val="hybridMultilevel"/>
    <w:tmpl w:val="83E2EC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269147E"/>
    <w:multiLevelType w:val="hybridMultilevel"/>
    <w:tmpl w:val="A210F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4F6D43"/>
    <w:multiLevelType w:val="hybridMultilevel"/>
    <w:tmpl w:val="E8CA12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FA736E8"/>
    <w:multiLevelType w:val="hybridMultilevel"/>
    <w:tmpl w:val="5872935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418910224">
    <w:abstractNumId w:val="1"/>
  </w:num>
  <w:num w:numId="2" w16cid:durableId="410544334">
    <w:abstractNumId w:val="0"/>
  </w:num>
  <w:num w:numId="3" w16cid:durableId="1372613868">
    <w:abstractNumId w:val="3"/>
  </w:num>
  <w:num w:numId="4" w16cid:durableId="215435088">
    <w:abstractNumId w:val="6"/>
  </w:num>
  <w:num w:numId="5" w16cid:durableId="275252950">
    <w:abstractNumId w:val="2"/>
  </w:num>
  <w:num w:numId="6" w16cid:durableId="2115443532">
    <w:abstractNumId w:val="5"/>
  </w:num>
  <w:num w:numId="7" w16cid:durableId="2001155067">
    <w:abstractNumId w:val="0"/>
  </w:num>
  <w:num w:numId="8" w16cid:durableId="5784398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7F3"/>
    <w:rsid w:val="00017E83"/>
    <w:rsid w:val="00023C9C"/>
    <w:rsid w:val="00053BC3"/>
    <w:rsid w:val="00082B23"/>
    <w:rsid w:val="000D3452"/>
    <w:rsid w:val="000E29A9"/>
    <w:rsid w:val="001470C3"/>
    <w:rsid w:val="00183DAF"/>
    <w:rsid w:val="001926D9"/>
    <w:rsid w:val="001A0486"/>
    <w:rsid w:val="001B47C3"/>
    <w:rsid w:val="001C7B36"/>
    <w:rsid w:val="00211531"/>
    <w:rsid w:val="00240A1F"/>
    <w:rsid w:val="00260514"/>
    <w:rsid w:val="002733E0"/>
    <w:rsid w:val="002843EB"/>
    <w:rsid w:val="002B36D9"/>
    <w:rsid w:val="002C3512"/>
    <w:rsid w:val="00337FE0"/>
    <w:rsid w:val="00373FB7"/>
    <w:rsid w:val="003A4C12"/>
    <w:rsid w:val="003B6C20"/>
    <w:rsid w:val="00402C09"/>
    <w:rsid w:val="004201B5"/>
    <w:rsid w:val="00426B65"/>
    <w:rsid w:val="004412BC"/>
    <w:rsid w:val="00476AE6"/>
    <w:rsid w:val="00480E56"/>
    <w:rsid w:val="00487D64"/>
    <w:rsid w:val="00491DA3"/>
    <w:rsid w:val="004E1868"/>
    <w:rsid w:val="004F6562"/>
    <w:rsid w:val="0053314F"/>
    <w:rsid w:val="00542E3A"/>
    <w:rsid w:val="005772B3"/>
    <w:rsid w:val="005904C4"/>
    <w:rsid w:val="005C5121"/>
    <w:rsid w:val="005F2A7F"/>
    <w:rsid w:val="006462BF"/>
    <w:rsid w:val="00696C87"/>
    <w:rsid w:val="006F5006"/>
    <w:rsid w:val="00727592"/>
    <w:rsid w:val="007407F3"/>
    <w:rsid w:val="00742F10"/>
    <w:rsid w:val="00753248"/>
    <w:rsid w:val="007715D6"/>
    <w:rsid w:val="007A4080"/>
    <w:rsid w:val="007D7590"/>
    <w:rsid w:val="007F18AF"/>
    <w:rsid w:val="008913C8"/>
    <w:rsid w:val="008A531B"/>
    <w:rsid w:val="008B080C"/>
    <w:rsid w:val="008D0186"/>
    <w:rsid w:val="008D0B1A"/>
    <w:rsid w:val="008E5CD7"/>
    <w:rsid w:val="008F2A95"/>
    <w:rsid w:val="00903440"/>
    <w:rsid w:val="0094217D"/>
    <w:rsid w:val="0095223E"/>
    <w:rsid w:val="00955C37"/>
    <w:rsid w:val="00984D07"/>
    <w:rsid w:val="009944CB"/>
    <w:rsid w:val="009E1367"/>
    <w:rsid w:val="009F461B"/>
    <w:rsid w:val="00A00203"/>
    <w:rsid w:val="00A02DCF"/>
    <w:rsid w:val="00A43C0B"/>
    <w:rsid w:val="00B06E8A"/>
    <w:rsid w:val="00B153DD"/>
    <w:rsid w:val="00B41BEF"/>
    <w:rsid w:val="00B56316"/>
    <w:rsid w:val="00B62793"/>
    <w:rsid w:val="00B7395C"/>
    <w:rsid w:val="00BE1742"/>
    <w:rsid w:val="00C21337"/>
    <w:rsid w:val="00C715FE"/>
    <w:rsid w:val="00C82B23"/>
    <w:rsid w:val="00C900EA"/>
    <w:rsid w:val="00CD6CFD"/>
    <w:rsid w:val="00CF6C26"/>
    <w:rsid w:val="00D165CE"/>
    <w:rsid w:val="00D45B31"/>
    <w:rsid w:val="00D51599"/>
    <w:rsid w:val="00D534A4"/>
    <w:rsid w:val="00D60631"/>
    <w:rsid w:val="00D83C34"/>
    <w:rsid w:val="00D87034"/>
    <w:rsid w:val="00D939ED"/>
    <w:rsid w:val="00DB4DE0"/>
    <w:rsid w:val="00DC0A22"/>
    <w:rsid w:val="00DF79FD"/>
    <w:rsid w:val="00E23720"/>
    <w:rsid w:val="00E32A20"/>
    <w:rsid w:val="00E4740C"/>
    <w:rsid w:val="00E54D6A"/>
    <w:rsid w:val="00E70095"/>
    <w:rsid w:val="00E742D0"/>
    <w:rsid w:val="00E9624C"/>
    <w:rsid w:val="00ED1980"/>
    <w:rsid w:val="00F728EA"/>
    <w:rsid w:val="00F90A87"/>
    <w:rsid w:val="00F95543"/>
    <w:rsid w:val="00FB1E06"/>
    <w:rsid w:val="00FC3CA0"/>
    <w:rsid w:val="0A3E0326"/>
    <w:rsid w:val="0A4314AA"/>
    <w:rsid w:val="12E87D8F"/>
    <w:rsid w:val="1C9DF15F"/>
    <w:rsid w:val="20AD2DEC"/>
    <w:rsid w:val="225FACB6"/>
    <w:rsid w:val="430D3A1D"/>
    <w:rsid w:val="488326E6"/>
    <w:rsid w:val="4B04821A"/>
    <w:rsid w:val="6E89BD82"/>
    <w:rsid w:val="75FDAA3F"/>
    <w:rsid w:val="798DB2B3"/>
    <w:rsid w:val="7B298314"/>
    <w:rsid w:val="7C3794E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E28DA"/>
  <w15:chartTrackingRefBased/>
  <w15:docId w15:val="{50D12F94-1F39-4712-AA6E-4B47CF642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5FE"/>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7407F3"/>
    <w:rPr>
      <w:color w:val="0000FF"/>
      <w:u w:val="single"/>
    </w:rPr>
  </w:style>
  <w:style w:type="paragraph" w:styleId="ListParagraph">
    <w:name w:val="List Paragraph"/>
    <w:basedOn w:val="Normal"/>
    <w:uiPriority w:val="34"/>
    <w:qFormat/>
    <w:rsid w:val="007407F3"/>
    <w:pPr>
      <w:spacing w:after="200" w:line="276" w:lineRule="auto"/>
      <w:ind w:left="720"/>
      <w:contextualSpacing/>
    </w:pPr>
    <w:rPr>
      <w:rFonts w:ascii="Calibri" w:eastAsia="Calibri" w:hAnsi="Calibri"/>
      <w:sz w:val="22"/>
      <w:szCs w:val="22"/>
    </w:rPr>
  </w:style>
  <w:style w:type="paragraph" w:customStyle="1" w:styleId="default">
    <w:name w:val="default"/>
    <w:basedOn w:val="Normal"/>
    <w:rsid w:val="007407F3"/>
    <w:pPr>
      <w:autoSpaceDE w:val="0"/>
      <w:autoSpaceDN w:val="0"/>
    </w:pPr>
    <w:rPr>
      <w:rFonts w:ascii="Arial" w:hAnsi="Arial" w:cs="Arial"/>
      <w:color w:val="000000"/>
      <w:lang w:eastAsia="en-GB"/>
    </w:rPr>
  </w:style>
  <w:style w:type="character" w:styleId="UnresolvedMention">
    <w:name w:val="Unresolved Mention"/>
    <w:basedOn w:val="DefaultParagraphFont"/>
    <w:uiPriority w:val="99"/>
    <w:semiHidden/>
    <w:unhideWhenUsed/>
    <w:rsid w:val="001C7B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5589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enquiries@ncf.uk.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cf.uk.com" TargetMode="External"/><Relationship Id="rId5" Type="http://schemas.openxmlformats.org/officeDocument/2006/relationships/styles" Target="styles.xml"/><Relationship Id="rId15" Type="http://schemas.openxmlformats.org/officeDocument/2006/relationships/hyperlink" Target="http://www.ncf.uk.com/" TargetMode="Externa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mailto:enquiries@ncf.u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DCECB33729D744B55318ADA55394F1" ma:contentTypeVersion="19" ma:contentTypeDescription="Create a new document." ma:contentTypeScope="" ma:versionID="82757f192354c48727bac99c5d643fd8">
  <xsd:schema xmlns:xsd="http://www.w3.org/2001/XMLSchema" xmlns:xs="http://www.w3.org/2001/XMLSchema" xmlns:p="http://schemas.microsoft.com/office/2006/metadata/properties" xmlns:ns2="770820d9-60ed-4d7b-bd08-bb5538226dd8" xmlns:ns3="9f1d7178-3f45-41ad-91ec-2b08663ba940" targetNamespace="http://schemas.microsoft.com/office/2006/metadata/properties" ma:root="true" ma:fieldsID="bfaafba91a607e355406420a60ee5837" ns2:_="" ns3:_="">
    <xsd:import namespace="770820d9-60ed-4d7b-bd08-bb5538226dd8"/>
    <xsd:import namespace="9f1d7178-3f45-41ad-91ec-2b08663ba9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2:Organisation_x0020_numbe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0820d9-60ed-4d7b-bd08-bb5538226d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Organisation_x0020_number" ma:index="20" nillable="true" ma:displayName="Organisation number" ma:internalName="Organisation_x0020_number">
      <xsd:simpleType>
        <xsd:restriction base="dms:Number"/>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aaae702-839d-49bd-9b9e-50817f74ab9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1d7178-3f45-41ad-91ec-2b08663ba94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f5b16a5-ab18-4bb2-af59-ea443efd4810}" ma:internalName="TaxCatchAll" ma:showField="CatchAllData" ma:web="9f1d7178-3f45-41ad-91ec-2b08663ba9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Organisation_x0020_number xmlns="770820d9-60ed-4d7b-bd08-bb5538226dd8" xsi:nil="true"/>
    <TaxCatchAll xmlns="9f1d7178-3f45-41ad-91ec-2b08663ba940" xsi:nil="true"/>
    <lcf76f155ced4ddcb4097134ff3c332f xmlns="770820d9-60ed-4d7b-bd08-bb5538226dd8">
      <Terms xmlns="http://schemas.microsoft.com/office/infopath/2007/PartnerControls"/>
    </lcf76f155ced4ddcb4097134ff3c332f>
    <SharedWithUsers xmlns="9f1d7178-3f45-41ad-91ec-2b08663ba940">
      <UserInfo>
        <DisplayName>Dean Jones</DisplayName>
        <AccountId>592</AccountId>
        <AccountType/>
      </UserInfo>
    </SharedWithUsers>
  </documentManagement>
</p:properties>
</file>

<file path=customXml/itemProps1.xml><?xml version="1.0" encoding="utf-8"?>
<ds:datastoreItem xmlns:ds="http://schemas.openxmlformats.org/officeDocument/2006/customXml" ds:itemID="{EF598097-E9F1-467B-A3A8-567D56A343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0820d9-60ed-4d7b-bd08-bb5538226dd8"/>
    <ds:schemaRef ds:uri="9f1d7178-3f45-41ad-91ec-2b08663ba9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FDD376-FA3B-4E32-A63E-FC09EA721691}">
  <ds:schemaRefs>
    <ds:schemaRef ds:uri="http://schemas.microsoft.com/sharepoint/v3/contenttype/forms"/>
  </ds:schemaRefs>
</ds:datastoreItem>
</file>

<file path=customXml/itemProps3.xml><?xml version="1.0" encoding="utf-8"?>
<ds:datastoreItem xmlns:ds="http://schemas.openxmlformats.org/officeDocument/2006/customXml" ds:itemID="{437A3960-BC4E-4B7E-AB19-C76E090A9852}">
  <ds:schemaRefs>
    <ds:schemaRef ds:uri="http://schemas.microsoft.com/office/2006/metadata/properties"/>
    <ds:schemaRef ds:uri="http://schemas.microsoft.com/office/infopath/2007/PartnerControls"/>
    <ds:schemaRef ds:uri="770820d9-60ed-4d7b-bd08-bb5538226dd8"/>
    <ds:schemaRef ds:uri="9f1d7178-3f45-41ad-91ec-2b08663ba940"/>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1302</Words>
  <Characters>7424</Characters>
  <Application>Microsoft Office Word</Application>
  <DocSecurity>0</DocSecurity>
  <Lines>61</Lines>
  <Paragraphs>17</Paragraphs>
  <ScaleCrop>false</ScaleCrop>
  <Company/>
  <LinksUpToDate>false</LinksUpToDate>
  <CharactersWithSpaces>8709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Rex</dc:creator>
  <cp:keywords/>
  <dc:description/>
  <cp:lastModifiedBy>Alex Rex</cp:lastModifiedBy>
  <cp:revision>90</cp:revision>
  <dcterms:created xsi:type="dcterms:W3CDTF">2023-05-30T16:38:00Z</dcterms:created>
  <dcterms:modified xsi:type="dcterms:W3CDTF">2026-03-19T17:19:00Z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0x01010026DCECB33729D744B55318ADA55394F1</vt:lpwstr>
  </property>
  <property fmtid="{D5CDD505-2E9C-101B-9397-08002B2CF9AE}" pid="3" name="MediaServiceImageTags">
    <vt:lpwstr/>
  </property>
</Properties>
</file>