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75306" w14:textId="464999C4" w:rsidR="002C0922" w:rsidRPr="00AC2D8E" w:rsidRDefault="005052A0" w:rsidP="00705EE5">
      <w:pPr>
        <w:jc w:val="center"/>
        <w:rPr>
          <w:rFonts w:ascii="Tahoma" w:hAnsi="Tahoma" w:cs="Tahoma"/>
          <w:sz w:val="28"/>
          <w:szCs w:val="28"/>
          <w:u w:val="single"/>
        </w:rPr>
      </w:pPr>
      <w:r>
        <w:rPr>
          <w:noProof/>
        </w:rPr>
        <w:drawing>
          <wp:anchor distT="0" distB="0" distL="114300" distR="114300" simplePos="0" relativeHeight="251664384" behindDoc="1" locked="0" layoutInCell="1" allowOverlap="1" wp14:anchorId="2CAC2A24" wp14:editId="34A11380">
            <wp:simplePos x="0" y="0"/>
            <wp:positionH relativeFrom="margin">
              <wp:align>right</wp:align>
            </wp:positionH>
            <wp:positionV relativeFrom="paragraph">
              <wp:posOffset>159969</wp:posOffset>
            </wp:positionV>
            <wp:extent cx="1755775" cy="1433830"/>
            <wp:effectExtent l="0" t="0" r="0" b="0"/>
            <wp:wrapNone/>
            <wp:docPr id="55" name="Picture 1" descr="Leicestershire and Rutland Communi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Leicestershire and Rutland Community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5775" cy="1433830"/>
                    </a:xfrm>
                    <a:prstGeom prst="rect">
                      <a:avLst/>
                    </a:prstGeom>
                    <a:noFill/>
                    <a:ln>
                      <a:noFill/>
                    </a:ln>
                  </pic:spPr>
                </pic:pic>
              </a:graphicData>
            </a:graphic>
            <wp14:sizeRelH relativeFrom="page">
              <wp14:pctWidth>0</wp14:pctWidth>
            </wp14:sizeRelH>
            <wp14:sizeRelV relativeFrom="page">
              <wp14:pctHeight>0</wp14:pctHeight>
            </wp14:sizeRelV>
          </wp:anchor>
        </w:drawing>
      </w:r>
      <w:r w:rsidR="007C4EB3" w:rsidRPr="00AC2D8E">
        <w:rPr>
          <w:rFonts w:ascii="Tahoma" w:hAnsi="Tahoma" w:cs="Tahoma"/>
        </w:rPr>
        <w:fldChar w:fldCharType="begin"/>
      </w:r>
      <w:r>
        <w:rPr>
          <w:rFonts w:ascii="Tahoma" w:hAnsi="Tahoma" w:cs="Tahoma"/>
        </w:rPr>
        <w:instrText xml:space="preserve"> INCLUDEPICTURE "C:\\Users\\Anthony.NCF\\AppData\\Matthew\\Local Settings\\Documents and Settings\\Local Settings\\Temporary Internet Files\\Content.IE5\\WINDOWS\\TEMP\\NCF Logo.jpg" \* MERGEFORMAT </w:instrText>
      </w:r>
      <w:r w:rsidR="007C4EB3" w:rsidRPr="00AC2D8E">
        <w:rPr>
          <w:rFonts w:ascii="Tahoma" w:hAnsi="Tahoma" w:cs="Tahoma"/>
        </w:rPr>
        <w:fldChar w:fldCharType="separate"/>
      </w:r>
      <w:r w:rsidR="007C4EB3" w:rsidRPr="00AC2D8E">
        <w:rPr>
          <w:rFonts w:ascii="Tahoma" w:hAnsi="Tahoma" w:cs="Tahoma"/>
        </w:rPr>
        <w:fldChar w:fldCharType="end"/>
      </w:r>
      <w:r w:rsidR="00D8193A" w:rsidRPr="00AC2D8E">
        <w:rPr>
          <w:rFonts w:ascii="Tahoma" w:hAnsi="Tahoma" w:cs="Tahoma"/>
          <w:sz w:val="28"/>
          <w:szCs w:val="28"/>
          <w:u w:val="single"/>
        </w:rPr>
        <w:br w:type="textWrapping" w:clear="all"/>
      </w:r>
    </w:p>
    <w:p w14:paraId="5628F46E" w14:textId="743187B8" w:rsidR="002C0922" w:rsidRPr="00AC2D8E" w:rsidRDefault="005052A0" w:rsidP="00887A9A">
      <w:pPr>
        <w:jc w:val="center"/>
        <w:rPr>
          <w:rFonts w:ascii="Tahoma" w:hAnsi="Tahoma" w:cs="Tahoma"/>
        </w:rPr>
      </w:pPr>
      <w:r>
        <w:rPr>
          <w:noProof/>
        </w:rPr>
        <w:drawing>
          <wp:anchor distT="0" distB="0" distL="114300" distR="114300" simplePos="0" relativeHeight="251662336" behindDoc="1" locked="0" layoutInCell="1" allowOverlap="1" wp14:anchorId="3956D480" wp14:editId="295CD5E1">
            <wp:simplePos x="0" y="0"/>
            <wp:positionH relativeFrom="column">
              <wp:posOffset>-181255</wp:posOffset>
            </wp:positionH>
            <wp:positionV relativeFrom="paragraph">
              <wp:posOffset>16662</wp:posOffset>
            </wp:positionV>
            <wp:extent cx="2857500" cy="850900"/>
            <wp:effectExtent l="0" t="0" r="0" b="0"/>
            <wp:wrapNone/>
            <wp:docPr id="52" name="Picture 1" descr="http://www.ncf.uk.com/Upload/image/NCF-NEW-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ncf.uk.com/Upload/image/NCF-NEW-LOGO.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0" cy="850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360556" w14:textId="77777777" w:rsidR="001A62DC" w:rsidRPr="001A62DC" w:rsidRDefault="001A62DC" w:rsidP="001A62DC">
      <w:pPr>
        <w:jc w:val="right"/>
        <w:rPr>
          <w:noProof/>
          <w:lang w:eastAsia="en-GB"/>
        </w:rPr>
      </w:pPr>
    </w:p>
    <w:p w14:paraId="3F77AB3B" w14:textId="3371AC65" w:rsidR="003A0C6F" w:rsidRDefault="003A0C6F" w:rsidP="003A0C6F">
      <w:pPr>
        <w:jc w:val="right"/>
        <w:rPr>
          <w:rFonts w:ascii="Tahoma" w:hAnsi="Tahoma" w:cs="Tahoma"/>
          <w:b/>
          <w:sz w:val="52"/>
          <w:szCs w:val="52"/>
        </w:rPr>
      </w:pPr>
    </w:p>
    <w:p w14:paraId="6CF0BAFE" w14:textId="77777777" w:rsidR="003A0C6F" w:rsidRDefault="003A0C6F" w:rsidP="00EE3DFF">
      <w:pPr>
        <w:rPr>
          <w:rFonts w:ascii="Tahoma" w:hAnsi="Tahoma" w:cs="Tahoma"/>
          <w:b/>
          <w:sz w:val="52"/>
          <w:szCs w:val="52"/>
        </w:rPr>
      </w:pPr>
    </w:p>
    <w:p w14:paraId="6A4283D4" w14:textId="6DE0FC9F" w:rsidR="002C0922" w:rsidRPr="0023338D" w:rsidRDefault="00213253" w:rsidP="001A62DC">
      <w:pPr>
        <w:pStyle w:val="Heading1"/>
        <w:rPr>
          <w:rFonts w:ascii="Tahoma" w:hAnsi="Tahoma" w:cs="Tahoma"/>
        </w:rPr>
      </w:pPr>
      <w:r w:rsidRPr="0023338D">
        <w:rPr>
          <w:rFonts w:ascii="Tahoma" w:hAnsi="Tahoma" w:cs="Tahoma"/>
        </w:rPr>
        <w:t xml:space="preserve">The </w:t>
      </w:r>
      <w:bookmarkStart w:id="0" w:name="_Hlk187243888"/>
      <w:r w:rsidR="0023338D" w:rsidRPr="0023338D">
        <w:rPr>
          <w:rFonts w:ascii="Tahoma" w:hAnsi="Tahoma" w:cs="Tahoma"/>
        </w:rPr>
        <w:t>Randal Charitable Foundation</w:t>
      </w:r>
      <w:r w:rsidR="001A62DC" w:rsidRPr="0023338D">
        <w:rPr>
          <w:rFonts w:ascii="Tahoma" w:hAnsi="Tahoma" w:cs="Tahoma"/>
        </w:rPr>
        <w:t xml:space="preserve"> </w:t>
      </w:r>
      <w:r w:rsidR="00FE0F0C" w:rsidRPr="0023338D">
        <w:rPr>
          <w:rFonts w:ascii="Tahoma" w:hAnsi="Tahoma" w:cs="Tahoma"/>
        </w:rPr>
        <w:t>Fund</w:t>
      </w:r>
      <w:bookmarkEnd w:id="0"/>
    </w:p>
    <w:p w14:paraId="14C8490A" w14:textId="77777777" w:rsidR="00887A9A" w:rsidRPr="00AC2D8E" w:rsidRDefault="00887A9A" w:rsidP="00887A9A">
      <w:pPr>
        <w:jc w:val="center"/>
        <w:rPr>
          <w:rFonts w:ascii="Tahoma" w:hAnsi="Tahoma" w:cs="Tahoma"/>
        </w:rPr>
      </w:pPr>
    </w:p>
    <w:p w14:paraId="62A6C31F" w14:textId="5464CF6A" w:rsidR="00F23365" w:rsidRPr="007357D3" w:rsidRDefault="00F23365" w:rsidP="00F23365">
      <w:pPr>
        <w:jc w:val="both"/>
        <w:rPr>
          <w:rFonts w:ascii="Tahoma" w:hAnsi="Tahoma" w:cs="Tahoma"/>
        </w:rPr>
      </w:pPr>
      <w:r w:rsidRPr="007357D3">
        <w:rPr>
          <w:rFonts w:ascii="Tahoma" w:hAnsi="Tahoma" w:cs="Tahoma"/>
        </w:rPr>
        <w:t xml:space="preserve">We welcome you to our Guidance on applying for a </w:t>
      </w:r>
      <w:r w:rsidR="001A62DC" w:rsidRPr="007357D3">
        <w:rPr>
          <w:rFonts w:ascii="Tahoma" w:hAnsi="Tahoma" w:cs="Tahoma"/>
        </w:rPr>
        <w:t>g</w:t>
      </w:r>
      <w:r w:rsidRPr="007357D3">
        <w:rPr>
          <w:rFonts w:ascii="Tahoma" w:hAnsi="Tahoma" w:cs="Tahoma"/>
        </w:rPr>
        <w:t>rant</w:t>
      </w:r>
      <w:r w:rsidR="001A62DC" w:rsidRPr="007357D3">
        <w:rPr>
          <w:rFonts w:ascii="Tahoma" w:hAnsi="Tahoma" w:cs="Tahoma"/>
        </w:rPr>
        <w:t xml:space="preserve"> from the </w:t>
      </w:r>
      <w:r w:rsidR="0023338D" w:rsidRPr="007357D3">
        <w:rPr>
          <w:rFonts w:ascii="Tahoma" w:hAnsi="Tahoma" w:cs="Tahoma"/>
        </w:rPr>
        <w:t>Randal Charitable Foundation Fund</w:t>
      </w:r>
      <w:r w:rsidRPr="007357D3">
        <w:rPr>
          <w:rFonts w:ascii="Tahoma" w:hAnsi="Tahoma" w:cs="Tahoma"/>
        </w:rPr>
        <w:t xml:space="preserve"> and the following information is intended to give you a </w:t>
      </w:r>
      <w:r w:rsidR="001A62DC" w:rsidRPr="007357D3">
        <w:rPr>
          <w:rFonts w:ascii="Tahoma" w:hAnsi="Tahoma" w:cs="Tahoma"/>
        </w:rPr>
        <w:t>step-by-step</w:t>
      </w:r>
      <w:r w:rsidRPr="007357D3">
        <w:rPr>
          <w:rFonts w:ascii="Tahoma" w:hAnsi="Tahoma" w:cs="Tahoma"/>
        </w:rPr>
        <w:t xml:space="preserve"> approach to help you make the best of your application. </w:t>
      </w:r>
    </w:p>
    <w:p w14:paraId="329868D5" w14:textId="77777777" w:rsidR="001A62DC" w:rsidRPr="007357D3" w:rsidRDefault="001A62DC" w:rsidP="00F23365">
      <w:pPr>
        <w:jc w:val="both"/>
        <w:rPr>
          <w:rFonts w:ascii="Tahoma" w:hAnsi="Tahoma" w:cs="Tahoma"/>
        </w:rPr>
      </w:pPr>
    </w:p>
    <w:p w14:paraId="7014B8C0" w14:textId="77777777" w:rsidR="003C7BFD" w:rsidRPr="007357D3" w:rsidRDefault="003C7BFD" w:rsidP="003C7BFD">
      <w:pPr>
        <w:jc w:val="both"/>
        <w:rPr>
          <w:rFonts w:ascii="Tahoma" w:hAnsi="Tahoma" w:cs="Tahoma"/>
        </w:rPr>
      </w:pPr>
      <w:r w:rsidRPr="007357D3">
        <w:rPr>
          <w:rFonts w:ascii="Tahoma" w:hAnsi="Tahoma" w:cs="Tahoma"/>
        </w:rPr>
        <w:t>The Randal Charitable Foundation was founded by Dr Nik Kotecha OBE DL and Moni Kotecha with a clear unwavering vision, which is to save, and significantly improve, the lives of 1 million people, in the UK and around the world.</w:t>
      </w:r>
    </w:p>
    <w:p w14:paraId="50F69FC3" w14:textId="77777777" w:rsidR="003C7BFD" w:rsidRPr="007357D3" w:rsidRDefault="003C7BFD" w:rsidP="003C7BFD">
      <w:pPr>
        <w:jc w:val="both"/>
        <w:rPr>
          <w:rFonts w:ascii="Tahoma" w:hAnsi="Tahoma" w:cs="Tahoma"/>
        </w:rPr>
      </w:pPr>
    </w:p>
    <w:p w14:paraId="66009183" w14:textId="77777777" w:rsidR="003C7BFD" w:rsidRPr="007357D3" w:rsidRDefault="003C7BFD" w:rsidP="003C7BFD">
      <w:pPr>
        <w:jc w:val="both"/>
        <w:rPr>
          <w:rFonts w:ascii="Tahoma" w:hAnsi="Tahoma" w:cs="Tahoma"/>
        </w:rPr>
      </w:pPr>
      <w:r w:rsidRPr="007357D3">
        <w:rPr>
          <w:rFonts w:ascii="Tahoma" w:hAnsi="Tahoma" w:cs="Tahoma"/>
        </w:rPr>
        <w:t>The Randal Charitable Foundation is partnering with Northamptonshire Community Foundation to award small grants to grass-roots organisations for projects based in Northamptonshire.</w:t>
      </w:r>
    </w:p>
    <w:p w14:paraId="12DA8276" w14:textId="77777777" w:rsidR="0023338D" w:rsidRPr="007357D3" w:rsidRDefault="0023338D" w:rsidP="00F23365">
      <w:pPr>
        <w:jc w:val="both"/>
        <w:rPr>
          <w:rFonts w:ascii="Tahoma" w:hAnsi="Tahoma" w:cs="Tahoma"/>
        </w:rPr>
      </w:pPr>
    </w:p>
    <w:p w14:paraId="3E5F8CCD" w14:textId="77777777" w:rsidR="00F23365" w:rsidRPr="007357D3" w:rsidRDefault="00F23365" w:rsidP="00F23365">
      <w:pPr>
        <w:autoSpaceDE w:val="0"/>
        <w:autoSpaceDN w:val="0"/>
        <w:adjustRightInd w:val="0"/>
        <w:jc w:val="both"/>
        <w:rPr>
          <w:rFonts w:ascii="Tahoma" w:hAnsi="Tahoma" w:cs="Tahoma"/>
          <w:color w:val="292526"/>
        </w:rPr>
      </w:pPr>
      <w:r w:rsidRPr="007357D3">
        <w:rPr>
          <w:rFonts w:ascii="Tahoma" w:hAnsi="Tahoma" w:cs="Tahoma"/>
          <w:color w:val="292526"/>
        </w:rPr>
        <w:t xml:space="preserve">Please let us know if you need assistance in completing an application, for example if English is not your first language. We also strongly recommend that you should consider drafting an application and </w:t>
      </w:r>
      <w:r w:rsidR="00EF605B" w:rsidRPr="007357D3">
        <w:rPr>
          <w:rFonts w:ascii="Tahoma" w:hAnsi="Tahoma" w:cs="Tahoma"/>
          <w:color w:val="292526"/>
        </w:rPr>
        <w:t>requesting</w:t>
      </w:r>
      <w:r w:rsidRPr="007357D3">
        <w:rPr>
          <w:rFonts w:ascii="Tahoma" w:hAnsi="Tahoma" w:cs="Tahoma"/>
          <w:color w:val="292526"/>
        </w:rPr>
        <w:t xml:space="preserve"> feedback </w:t>
      </w:r>
      <w:r w:rsidR="00EF605B" w:rsidRPr="007357D3">
        <w:rPr>
          <w:rFonts w:ascii="Tahoma" w:hAnsi="Tahoma" w:cs="Tahoma"/>
          <w:color w:val="292526"/>
        </w:rPr>
        <w:t xml:space="preserve">from us </w:t>
      </w:r>
      <w:r w:rsidRPr="007357D3">
        <w:rPr>
          <w:rFonts w:ascii="Tahoma" w:hAnsi="Tahoma" w:cs="Tahoma"/>
          <w:color w:val="292526"/>
        </w:rPr>
        <w:t xml:space="preserve">before you submit the final form. </w:t>
      </w:r>
      <w:r w:rsidR="00EF605B" w:rsidRPr="007357D3">
        <w:rPr>
          <w:rFonts w:ascii="Tahoma" w:hAnsi="Tahoma" w:cs="Tahoma"/>
          <w:color w:val="292526"/>
        </w:rPr>
        <w:t xml:space="preserve">To do this, please ensure you contact the Grants Team at least one week before the application deadline. </w:t>
      </w:r>
    </w:p>
    <w:p w14:paraId="72A96252" w14:textId="77777777" w:rsidR="00F23365" w:rsidRPr="007357D3" w:rsidRDefault="00F23365" w:rsidP="00F23365">
      <w:pPr>
        <w:autoSpaceDE w:val="0"/>
        <w:autoSpaceDN w:val="0"/>
        <w:adjustRightInd w:val="0"/>
        <w:jc w:val="both"/>
        <w:rPr>
          <w:rFonts w:ascii="Tahoma" w:hAnsi="Tahoma" w:cs="Tahoma"/>
          <w:color w:val="292526"/>
        </w:rPr>
      </w:pPr>
    </w:p>
    <w:p w14:paraId="672DD96D" w14:textId="6EC60166" w:rsidR="00F23365" w:rsidRPr="007357D3" w:rsidRDefault="00F23365" w:rsidP="0019420B">
      <w:pPr>
        <w:spacing w:line="264" w:lineRule="auto"/>
        <w:ind w:right="-862"/>
        <w:jc w:val="both"/>
        <w:rPr>
          <w:rFonts w:ascii="Tahoma" w:hAnsi="Tahoma" w:cs="Tahoma"/>
          <w:b/>
          <w:bCs/>
        </w:rPr>
      </w:pPr>
      <w:r w:rsidRPr="007357D3">
        <w:rPr>
          <w:rFonts w:ascii="Tahoma" w:hAnsi="Tahoma" w:cs="Tahoma"/>
          <w:b/>
          <w:bCs/>
        </w:rPr>
        <w:t>This fund awards</w:t>
      </w:r>
      <w:r w:rsidR="001715F1" w:rsidRPr="007357D3">
        <w:rPr>
          <w:rFonts w:ascii="Tahoma" w:hAnsi="Tahoma" w:cs="Tahoma"/>
          <w:b/>
          <w:bCs/>
        </w:rPr>
        <w:t xml:space="preserve"> </w:t>
      </w:r>
      <w:r w:rsidR="0019420B" w:rsidRPr="007357D3">
        <w:rPr>
          <w:rFonts w:ascii="Tahoma" w:hAnsi="Tahoma" w:cs="Tahoma"/>
          <w:b/>
          <w:bCs/>
        </w:rPr>
        <w:t xml:space="preserve">grants </w:t>
      </w:r>
      <w:r w:rsidR="0023338D" w:rsidRPr="007357D3">
        <w:rPr>
          <w:rFonts w:ascii="Tahoma" w:hAnsi="Tahoma" w:cs="Tahoma"/>
          <w:b/>
          <w:bCs/>
        </w:rPr>
        <w:t>of up to £3,000.</w:t>
      </w:r>
    </w:p>
    <w:p w14:paraId="64FB0B54" w14:textId="77777777" w:rsidR="0019420B" w:rsidRPr="007357D3" w:rsidRDefault="0019420B" w:rsidP="0019420B">
      <w:pPr>
        <w:spacing w:line="264" w:lineRule="auto"/>
        <w:ind w:right="-862"/>
        <w:jc w:val="both"/>
        <w:rPr>
          <w:rFonts w:ascii="Tahoma" w:hAnsi="Tahoma" w:cs="Tahoma"/>
          <w:color w:val="292526"/>
        </w:rPr>
      </w:pPr>
    </w:p>
    <w:p w14:paraId="0DEE8277" w14:textId="77777777" w:rsidR="00F23365" w:rsidRPr="007357D3" w:rsidRDefault="00F23365" w:rsidP="00F23365">
      <w:pPr>
        <w:rPr>
          <w:rFonts w:ascii="Tahoma" w:hAnsi="Tahoma" w:cs="Tahoma"/>
          <w:b/>
          <w:sz w:val="28"/>
          <w:szCs w:val="28"/>
        </w:rPr>
      </w:pPr>
      <w:r w:rsidRPr="007357D3">
        <w:rPr>
          <w:rFonts w:ascii="Tahoma" w:hAnsi="Tahoma" w:cs="Tahoma"/>
          <w:b/>
          <w:sz w:val="28"/>
          <w:szCs w:val="28"/>
        </w:rPr>
        <w:t>Introduction</w:t>
      </w:r>
    </w:p>
    <w:p w14:paraId="120FC6C1" w14:textId="77777777" w:rsidR="00F23365" w:rsidRPr="007357D3" w:rsidRDefault="00F23365" w:rsidP="00F23365">
      <w:pPr>
        <w:jc w:val="center"/>
        <w:rPr>
          <w:rFonts w:ascii="Tahoma" w:hAnsi="Tahoma" w:cs="Tahoma"/>
          <w:b/>
        </w:rPr>
      </w:pPr>
    </w:p>
    <w:p w14:paraId="0248A472" w14:textId="77777777" w:rsidR="00F23365" w:rsidRPr="007357D3" w:rsidRDefault="00F23365" w:rsidP="00F23365">
      <w:pPr>
        <w:autoSpaceDE w:val="0"/>
        <w:autoSpaceDN w:val="0"/>
        <w:adjustRightInd w:val="0"/>
        <w:jc w:val="both"/>
        <w:rPr>
          <w:rFonts w:ascii="Tahoma" w:hAnsi="Tahoma" w:cs="Tahoma"/>
          <w:color w:val="000000"/>
        </w:rPr>
      </w:pPr>
      <w:r w:rsidRPr="007357D3">
        <w:rPr>
          <w:rFonts w:ascii="Tahoma" w:hAnsi="Tahoma" w:cs="Tahoma"/>
          <w:color w:val="000000"/>
        </w:rPr>
        <w:t xml:space="preserve">Northamptonshire Community Foundation is an independent grant giving organisation that aims to improve the quality of life for people in our County by awarding grants to grassroots groups. </w:t>
      </w:r>
      <w:proofErr w:type="gramStart"/>
      <w:r w:rsidRPr="007357D3">
        <w:rPr>
          <w:rFonts w:ascii="Tahoma" w:hAnsi="Tahoma" w:cs="Tahoma"/>
          <w:color w:val="000000"/>
        </w:rPr>
        <w:t>All of</w:t>
      </w:r>
      <w:proofErr w:type="gramEnd"/>
      <w:r w:rsidRPr="007357D3">
        <w:rPr>
          <w:rFonts w:ascii="Tahoma" w:hAnsi="Tahoma" w:cs="Tahoma"/>
          <w:color w:val="000000"/>
        </w:rPr>
        <w:t xml:space="preserve"> our grants are funded by direct donations to Northamptonshire Community Foundation or by the interest generated and any capital growth from our endowment funds. Individuals, families, companies, statutory agencies and other trusts set up these funds, which support a wide variety of </w:t>
      </w:r>
      <w:proofErr w:type="gramStart"/>
      <w:r w:rsidRPr="007357D3">
        <w:rPr>
          <w:rFonts w:ascii="Tahoma" w:hAnsi="Tahoma" w:cs="Tahoma"/>
          <w:color w:val="000000"/>
        </w:rPr>
        <w:t>causes</w:t>
      </w:r>
      <w:proofErr w:type="gramEnd"/>
      <w:r w:rsidRPr="007357D3">
        <w:rPr>
          <w:rFonts w:ascii="Tahoma" w:hAnsi="Tahoma" w:cs="Tahoma"/>
          <w:color w:val="000000"/>
        </w:rPr>
        <w:t xml:space="preserve"> and we match applications to grant programmes.</w:t>
      </w:r>
    </w:p>
    <w:p w14:paraId="37D96415" w14:textId="77777777" w:rsidR="00F23365" w:rsidRPr="007357D3" w:rsidRDefault="00F23365" w:rsidP="00F23365">
      <w:pPr>
        <w:autoSpaceDE w:val="0"/>
        <w:autoSpaceDN w:val="0"/>
        <w:adjustRightInd w:val="0"/>
        <w:jc w:val="both"/>
        <w:rPr>
          <w:rFonts w:ascii="Tahoma" w:hAnsi="Tahoma" w:cs="Tahoma"/>
          <w:color w:val="000000"/>
        </w:rPr>
      </w:pPr>
    </w:p>
    <w:p w14:paraId="29E15C17" w14:textId="77777777" w:rsidR="00F23365" w:rsidRPr="007357D3" w:rsidRDefault="00F23365" w:rsidP="00F23365">
      <w:pPr>
        <w:autoSpaceDE w:val="0"/>
        <w:autoSpaceDN w:val="0"/>
        <w:adjustRightInd w:val="0"/>
        <w:rPr>
          <w:rFonts w:ascii="Tahoma" w:hAnsi="Tahoma" w:cs="Tahoma"/>
          <w:b/>
          <w:bCs/>
          <w:color w:val="000000"/>
          <w:sz w:val="28"/>
          <w:szCs w:val="28"/>
        </w:rPr>
      </w:pPr>
      <w:r w:rsidRPr="007357D3">
        <w:rPr>
          <w:rFonts w:ascii="Tahoma" w:hAnsi="Tahoma" w:cs="Tahoma"/>
          <w:b/>
          <w:bCs/>
          <w:color w:val="000000"/>
          <w:sz w:val="28"/>
          <w:szCs w:val="28"/>
        </w:rPr>
        <w:t>How to apply</w:t>
      </w:r>
    </w:p>
    <w:p w14:paraId="45969C65" w14:textId="77777777" w:rsidR="00F23365" w:rsidRPr="007357D3" w:rsidRDefault="00F23365" w:rsidP="00F23365">
      <w:pPr>
        <w:autoSpaceDE w:val="0"/>
        <w:autoSpaceDN w:val="0"/>
        <w:adjustRightInd w:val="0"/>
        <w:rPr>
          <w:rFonts w:ascii="Tahoma" w:hAnsi="Tahoma" w:cs="Tahoma"/>
          <w:b/>
          <w:bCs/>
          <w:color w:val="000000"/>
        </w:rPr>
      </w:pPr>
    </w:p>
    <w:p w14:paraId="3DFAB7D1" w14:textId="1D56D880" w:rsidR="00F23365" w:rsidRPr="007357D3" w:rsidRDefault="00F23365" w:rsidP="00F23365">
      <w:pPr>
        <w:autoSpaceDE w:val="0"/>
        <w:autoSpaceDN w:val="0"/>
        <w:adjustRightInd w:val="0"/>
        <w:jc w:val="both"/>
        <w:rPr>
          <w:rFonts w:ascii="Tahoma" w:hAnsi="Tahoma" w:cs="Tahoma"/>
          <w:color w:val="292526"/>
        </w:rPr>
      </w:pPr>
      <w:r w:rsidRPr="007357D3">
        <w:rPr>
          <w:rFonts w:ascii="Tahoma" w:hAnsi="Tahoma" w:cs="Tahoma"/>
          <w:color w:val="292526"/>
        </w:rPr>
        <w:t>We recommend that you plan your application well in advance.</w:t>
      </w:r>
      <w:r w:rsidR="0019420B" w:rsidRPr="007357D3">
        <w:rPr>
          <w:rFonts w:ascii="Tahoma" w:hAnsi="Tahoma" w:cs="Tahoma"/>
          <w:color w:val="292526"/>
        </w:rPr>
        <w:t xml:space="preserve"> </w:t>
      </w:r>
      <w:r w:rsidRPr="007357D3">
        <w:rPr>
          <w:rFonts w:ascii="Tahoma" w:hAnsi="Tahoma" w:cs="Tahoma"/>
          <w:color w:val="292526"/>
        </w:rPr>
        <w:t xml:space="preserve">You only need to make one application. Please read these guidelines carefully, complete the application form and send it to us with the items listed at the end of the application form. If you do not receive an </w:t>
      </w:r>
      <w:r w:rsidR="1589E680" w:rsidRPr="007357D3">
        <w:rPr>
          <w:rFonts w:ascii="Tahoma" w:hAnsi="Tahoma" w:cs="Tahoma"/>
          <w:color w:val="292526"/>
        </w:rPr>
        <w:t>acknowledgement,</w:t>
      </w:r>
      <w:r w:rsidRPr="007357D3">
        <w:rPr>
          <w:rFonts w:ascii="Tahoma" w:hAnsi="Tahoma" w:cs="Tahoma"/>
          <w:color w:val="292526"/>
        </w:rPr>
        <w:t xml:space="preserve"> please contact us. You may receive a phone call from a member of our staff requesting further information. You will normally receive a decision within </w:t>
      </w:r>
      <w:r w:rsidR="0019420B" w:rsidRPr="007357D3">
        <w:rPr>
          <w:rFonts w:ascii="Tahoma" w:hAnsi="Tahoma" w:cs="Tahoma"/>
          <w:color w:val="292526"/>
        </w:rPr>
        <w:t>eight</w:t>
      </w:r>
      <w:r w:rsidRPr="007357D3">
        <w:rPr>
          <w:rFonts w:ascii="Tahoma" w:hAnsi="Tahoma" w:cs="Tahoma"/>
          <w:color w:val="292526"/>
        </w:rPr>
        <w:t xml:space="preserve"> weeks if you meet </w:t>
      </w:r>
      <w:r w:rsidR="0019420B" w:rsidRPr="007357D3">
        <w:rPr>
          <w:rFonts w:ascii="Tahoma" w:hAnsi="Tahoma" w:cs="Tahoma"/>
          <w:color w:val="292526"/>
        </w:rPr>
        <w:t>the fund’s</w:t>
      </w:r>
      <w:r w:rsidRPr="007357D3">
        <w:rPr>
          <w:rFonts w:ascii="Tahoma" w:hAnsi="Tahoma" w:cs="Tahoma"/>
          <w:color w:val="292526"/>
        </w:rPr>
        <w:t xml:space="preserve"> deadline.</w:t>
      </w:r>
    </w:p>
    <w:p w14:paraId="7848302D" w14:textId="77777777" w:rsidR="008C411F" w:rsidRPr="007357D3" w:rsidRDefault="008C411F" w:rsidP="00F23365">
      <w:pPr>
        <w:autoSpaceDE w:val="0"/>
        <w:autoSpaceDN w:val="0"/>
        <w:adjustRightInd w:val="0"/>
        <w:jc w:val="both"/>
        <w:rPr>
          <w:rFonts w:ascii="Tahoma" w:hAnsi="Tahoma" w:cs="Tahoma"/>
          <w:color w:val="292526"/>
        </w:rPr>
      </w:pPr>
    </w:p>
    <w:p w14:paraId="566AA0B2" w14:textId="77777777" w:rsidR="00F23365" w:rsidRPr="007357D3" w:rsidRDefault="00F23365" w:rsidP="00F23365">
      <w:pPr>
        <w:autoSpaceDE w:val="0"/>
        <w:autoSpaceDN w:val="0"/>
        <w:adjustRightInd w:val="0"/>
        <w:jc w:val="both"/>
        <w:rPr>
          <w:rFonts w:ascii="Tahoma" w:hAnsi="Tahoma" w:cs="Tahoma"/>
          <w:color w:val="292526"/>
        </w:rPr>
      </w:pPr>
    </w:p>
    <w:p w14:paraId="53A3A959" w14:textId="77777777" w:rsidR="00F23365" w:rsidRPr="007357D3" w:rsidRDefault="00F23365" w:rsidP="00F23365">
      <w:pPr>
        <w:autoSpaceDE w:val="0"/>
        <w:autoSpaceDN w:val="0"/>
        <w:adjustRightInd w:val="0"/>
        <w:jc w:val="both"/>
        <w:rPr>
          <w:rFonts w:ascii="Tahoma" w:hAnsi="Tahoma" w:cs="Tahoma"/>
          <w:b/>
          <w:color w:val="292526"/>
          <w:sz w:val="28"/>
          <w:szCs w:val="28"/>
        </w:rPr>
      </w:pPr>
      <w:r w:rsidRPr="007357D3">
        <w:rPr>
          <w:rFonts w:ascii="Tahoma" w:hAnsi="Tahoma" w:cs="Tahoma"/>
          <w:b/>
          <w:color w:val="292526"/>
          <w:sz w:val="28"/>
          <w:szCs w:val="28"/>
        </w:rPr>
        <w:lastRenderedPageBreak/>
        <w:t xml:space="preserve">Our Commitment </w:t>
      </w:r>
    </w:p>
    <w:p w14:paraId="48A4AF9F" w14:textId="77777777" w:rsidR="00F23365" w:rsidRPr="007357D3" w:rsidRDefault="00F23365" w:rsidP="00F23365">
      <w:pPr>
        <w:autoSpaceDE w:val="0"/>
        <w:autoSpaceDN w:val="0"/>
        <w:adjustRightInd w:val="0"/>
        <w:jc w:val="both"/>
        <w:rPr>
          <w:rFonts w:ascii="Tahoma" w:hAnsi="Tahoma" w:cs="Tahoma"/>
          <w:b/>
          <w:color w:val="292526"/>
        </w:rPr>
      </w:pPr>
    </w:p>
    <w:p w14:paraId="70F23D00" w14:textId="0393C955" w:rsidR="00F23365" w:rsidRPr="007357D3" w:rsidRDefault="00F23365" w:rsidP="00F23365">
      <w:pPr>
        <w:autoSpaceDE w:val="0"/>
        <w:autoSpaceDN w:val="0"/>
        <w:adjustRightInd w:val="0"/>
        <w:jc w:val="both"/>
        <w:rPr>
          <w:rFonts w:ascii="Tahoma" w:hAnsi="Tahoma" w:cs="Tahoma"/>
          <w:color w:val="000000"/>
        </w:rPr>
      </w:pPr>
      <w:r w:rsidRPr="007357D3">
        <w:rPr>
          <w:rFonts w:ascii="Tahoma" w:hAnsi="Tahoma" w:cs="Tahoma"/>
          <w:color w:val="000000" w:themeColor="text1"/>
        </w:rPr>
        <w:t>We are committed to making our criteria understandable and accessible whilst supporting applicants to</w:t>
      </w:r>
      <w:r w:rsidRPr="007357D3">
        <w:rPr>
          <w:rFonts w:ascii="Tahoma" w:hAnsi="Tahoma" w:cs="Tahoma"/>
          <w:b/>
          <w:bCs/>
          <w:color w:val="292526"/>
          <w:sz w:val="28"/>
          <w:szCs w:val="28"/>
        </w:rPr>
        <w:t xml:space="preserve"> </w:t>
      </w:r>
      <w:r w:rsidRPr="007357D3">
        <w:rPr>
          <w:rFonts w:ascii="Tahoma" w:hAnsi="Tahoma" w:cs="Tahoma"/>
          <w:color w:val="000000" w:themeColor="text1"/>
        </w:rPr>
        <w:t>make the best application possible. We will ensure we are</w:t>
      </w:r>
      <w:r w:rsidR="7BA2EA52" w:rsidRPr="007357D3">
        <w:rPr>
          <w:rFonts w:ascii="Tahoma" w:hAnsi="Tahoma" w:cs="Tahoma"/>
          <w:color w:val="000000" w:themeColor="text1"/>
        </w:rPr>
        <w:t xml:space="preserve"> </w:t>
      </w:r>
      <w:r w:rsidRPr="007357D3">
        <w:rPr>
          <w:rFonts w:ascii="Tahoma" w:hAnsi="Tahoma" w:cs="Tahoma"/>
          <w:color w:val="000000" w:themeColor="text1"/>
        </w:rPr>
        <w:t xml:space="preserve">being transparent about our processes and, where possible, engaging local people and the fund holders in making the final decision. We will strive to make grants that are relevant to local need and have a direct impact on the community and supporting projects that help people to help themselves. We will ensure that all applications are treated fairly and undergo an assessment process. We will make sure that all grants given are measurable and that successful applicants are aware of our expectations </w:t>
      </w:r>
      <w:proofErr w:type="gramStart"/>
      <w:r w:rsidRPr="007357D3">
        <w:rPr>
          <w:rFonts w:ascii="Tahoma" w:hAnsi="Tahoma" w:cs="Tahoma"/>
          <w:color w:val="000000" w:themeColor="text1"/>
        </w:rPr>
        <w:t>and also</w:t>
      </w:r>
      <w:proofErr w:type="gramEnd"/>
      <w:r w:rsidRPr="007357D3">
        <w:rPr>
          <w:rFonts w:ascii="Tahoma" w:hAnsi="Tahoma" w:cs="Tahoma"/>
          <w:color w:val="000000" w:themeColor="text1"/>
        </w:rPr>
        <w:t xml:space="preserve"> supporting applicants in line with the donor’s expectations and criteria. We aim to assess all completed applications quickly and make them available for the next panel date.</w:t>
      </w:r>
    </w:p>
    <w:p w14:paraId="3128BC49" w14:textId="77777777" w:rsidR="0023338D" w:rsidRDefault="0023338D" w:rsidP="00F23365">
      <w:pPr>
        <w:autoSpaceDE w:val="0"/>
        <w:autoSpaceDN w:val="0"/>
        <w:adjustRightInd w:val="0"/>
        <w:jc w:val="both"/>
        <w:rPr>
          <w:rFonts w:ascii="Tahoma" w:hAnsi="Tahoma" w:cs="Tahoma"/>
          <w:color w:val="000000"/>
          <w:lang w:val="en-US"/>
        </w:rPr>
      </w:pPr>
    </w:p>
    <w:p w14:paraId="0C606C6E" w14:textId="6D62E4C5" w:rsidR="0023338D" w:rsidRDefault="0023338D" w:rsidP="0023338D">
      <w:pPr>
        <w:rPr>
          <w:rFonts w:ascii="Tahoma" w:hAnsi="Tahoma" w:cs="Tahoma"/>
          <w:b/>
          <w:sz w:val="40"/>
          <w:szCs w:val="40"/>
        </w:rPr>
      </w:pPr>
      <w:r w:rsidRPr="00AC2D8E">
        <w:rPr>
          <w:rFonts w:ascii="Tahoma" w:hAnsi="Tahoma" w:cs="Tahoma"/>
          <w:b/>
          <w:sz w:val="40"/>
          <w:szCs w:val="40"/>
        </w:rPr>
        <w:t xml:space="preserve">Step </w:t>
      </w:r>
      <w:r>
        <w:rPr>
          <w:rFonts w:ascii="Tahoma" w:hAnsi="Tahoma" w:cs="Tahoma"/>
          <w:b/>
          <w:sz w:val="40"/>
          <w:szCs w:val="40"/>
        </w:rPr>
        <w:t>1</w:t>
      </w:r>
      <w:r w:rsidRPr="00AC2D8E">
        <w:rPr>
          <w:rFonts w:ascii="Tahoma" w:hAnsi="Tahoma" w:cs="Tahoma"/>
          <w:b/>
          <w:sz w:val="40"/>
          <w:szCs w:val="40"/>
        </w:rPr>
        <w:t xml:space="preserve">: </w:t>
      </w:r>
      <w:r>
        <w:rPr>
          <w:rFonts w:ascii="Tahoma" w:hAnsi="Tahoma" w:cs="Tahoma"/>
          <w:b/>
          <w:sz w:val="40"/>
          <w:szCs w:val="40"/>
        </w:rPr>
        <w:t>Are you</w:t>
      </w:r>
      <w:r w:rsidRPr="00AC2D8E">
        <w:rPr>
          <w:rFonts w:ascii="Tahoma" w:hAnsi="Tahoma" w:cs="Tahoma"/>
          <w:b/>
          <w:sz w:val="40"/>
          <w:szCs w:val="40"/>
        </w:rPr>
        <w:t xml:space="preserve"> eligible to apply?</w:t>
      </w:r>
    </w:p>
    <w:p w14:paraId="46E04118" w14:textId="3DA251D3" w:rsidR="0023338D" w:rsidRPr="0023338D" w:rsidRDefault="0023338D" w:rsidP="0023338D">
      <w:pPr>
        <w:pStyle w:val="NormalWeb"/>
        <w:numPr>
          <w:ilvl w:val="0"/>
          <w:numId w:val="35"/>
        </w:numPr>
        <w:rPr>
          <w:rFonts w:ascii="Tahoma" w:hAnsi="Tahoma" w:cs="Tahoma"/>
        </w:rPr>
      </w:pPr>
      <w:r w:rsidRPr="0023338D">
        <w:rPr>
          <w:rFonts w:ascii="Tahoma" w:hAnsi="Tahoma" w:cs="Tahoma"/>
        </w:rPr>
        <w:t>Your group must be a small, locally managed</w:t>
      </w:r>
      <w:r w:rsidR="005052A0">
        <w:rPr>
          <w:rFonts w:ascii="Tahoma" w:hAnsi="Tahoma" w:cs="Tahoma"/>
        </w:rPr>
        <w:t xml:space="preserve"> VCSE organisation such as a</w:t>
      </w:r>
      <w:r w:rsidRPr="0023338D">
        <w:rPr>
          <w:rFonts w:ascii="Tahoma" w:hAnsi="Tahoma" w:cs="Tahoma"/>
        </w:rPr>
        <w:t> charity, constituted community group, social enterprise such as a Community Interest Company (CIC), or a company limited by guarantee with charitable aims. Please note that as a general exclusion we do not fund social enterprises that have a person with significant control (PSC).</w:t>
      </w:r>
    </w:p>
    <w:p w14:paraId="242E0E49" w14:textId="77777777" w:rsidR="0023338D" w:rsidRPr="0023338D" w:rsidRDefault="0023338D" w:rsidP="0023338D">
      <w:pPr>
        <w:pStyle w:val="NormalWeb"/>
        <w:numPr>
          <w:ilvl w:val="0"/>
          <w:numId w:val="35"/>
        </w:numPr>
        <w:rPr>
          <w:rFonts w:ascii="Tahoma" w:hAnsi="Tahoma" w:cs="Tahoma"/>
        </w:rPr>
      </w:pPr>
      <w:r w:rsidRPr="0023338D">
        <w:rPr>
          <w:rFonts w:ascii="Tahoma" w:hAnsi="Tahoma" w:cs="Tahoma"/>
        </w:rPr>
        <w:t>You must be based in Northamptonshire</w:t>
      </w:r>
    </w:p>
    <w:p w14:paraId="147BB1D8" w14:textId="77777777" w:rsidR="0023338D" w:rsidRDefault="0023338D" w:rsidP="0023338D">
      <w:pPr>
        <w:pStyle w:val="NormalWeb"/>
        <w:numPr>
          <w:ilvl w:val="0"/>
          <w:numId w:val="35"/>
        </w:numPr>
        <w:rPr>
          <w:rFonts w:ascii="Tahoma" w:hAnsi="Tahoma" w:cs="Tahoma"/>
        </w:rPr>
      </w:pPr>
      <w:r w:rsidRPr="0023338D">
        <w:rPr>
          <w:rFonts w:ascii="Tahoma" w:hAnsi="Tahoma" w:cs="Tahoma"/>
        </w:rPr>
        <w:t>Have an annual turnover of £50,000 or less (average of last 3 years)</w:t>
      </w:r>
    </w:p>
    <w:p w14:paraId="75B58BFE" w14:textId="77777777" w:rsidR="0023338D" w:rsidRDefault="0023338D" w:rsidP="0023338D">
      <w:pPr>
        <w:pStyle w:val="NormalWeb"/>
        <w:numPr>
          <w:ilvl w:val="0"/>
          <w:numId w:val="35"/>
        </w:numPr>
        <w:rPr>
          <w:rFonts w:ascii="Tahoma" w:hAnsi="Tahoma" w:cs="Tahoma"/>
        </w:rPr>
      </w:pPr>
      <w:r w:rsidRPr="0023338D">
        <w:rPr>
          <w:rFonts w:ascii="Tahoma" w:hAnsi="Tahoma" w:cs="Tahoma"/>
        </w:rPr>
        <w:t>You must have a set of written rules or constitution that your group adheres to, and this must contain a dissolution clause specific to Northamptonshire. We can help advise you on how to do this especially if you are a new group.</w:t>
      </w:r>
    </w:p>
    <w:p w14:paraId="5A4CC592" w14:textId="77777777" w:rsidR="0023338D" w:rsidRDefault="0023338D" w:rsidP="0023338D">
      <w:pPr>
        <w:pStyle w:val="NormalWeb"/>
        <w:numPr>
          <w:ilvl w:val="0"/>
          <w:numId w:val="35"/>
        </w:numPr>
        <w:rPr>
          <w:rFonts w:ascii="Tahoma" w:hAnsi="Tahoma" w:cs="Tahoma"/>
        </w:rPr>
      </w:pPr>
      <w:r w:rsidRPr="0023338D">
        <w:rPr>
          <w:rFonts w:ascii="Tahoma" w:hAnsi="Tahoma" w:cs="Tahoma"/>
        </w:rPr>
        <w:t xml:space="preserve">You must take care to ensure that young people or vulnerable people taking part in your activity do not come to any harm whilst in your care. To this end, you must have written procedures for keeping young people and/or vulnerable people safe otherwise known as a Child Protection or Vulnerable Adults’ policy. This will be needed as a condition of funding. If you do not have such a policy, visit our </w:t>
      </w:r>
      <w:hyperlink r:id="rId13" w:history="1">
        <w:r w:rsidRPr="0023338D">
          <w:rPr>
            <w:rStyle w:val="Hyperlink"/>
            <w:rFonts w:ascii="Tahoma" w:hAnsi="Tahoma" w:cs="Tahoma"/>
          </w:rPr>
          <w:t>Help for Groups</w:t>
        </w:r>
      </w:hyperlink>
      <w:r w:rsidRPr="0023338D">
        <w:rPr>
          <w:rFonts w:ascii="Tahoma" w:hAnsi="Tahoma" w:cs="Tahoma"/>
        </w:rPr>
        <w:t xml:space="preserve"> section of the website.</w:t>
      </w:r>
    </w:p>
    <w:p w14:paraId="613E7BE7" w14:textId="77777777" w:rsidR="00493C2C" w:rsidRDefault="0023338D" w:rsidP="008C411F">
      <w:pPr>
        <w:pStyle w:val="NormalWeb"/>
        <w:numPr>
          <w:ilvl w:val="0"/>
          <w:numId w:val="35"/>
        </w:numPr>
        <w:rPr>
          <w:rFonts w:ascii="Tahoma" w:hAnsi="Tahoma" w:cs="Tahoma"/>
        </w:rPr>
      </w:pPr>
      <w:r w:rsidRPr="0023338D">
        <w:rPr>
          <w:rFonts w:ascii="Tahoma" w:hAnsi="Tahoma" w:cs="Tahoma"/>
        </w:rPr>
        <w:t>You must have an Equality or Equity and Diversity policy.</w:t>
      </w:r>
    </w:p>
    <w:p w14:paraId="41169912" w14:textId="6C5703ED" w:rsidR="0023338D" w:rsidRPr="008C411F" w:rsidRDefault="0023338D" w:rsidP="00493C2C">
      <w:pPr>
        <w:pStyle w:val="NormalWeb"/>
        <w:rPr>
          <w:rFonts w:ascii="Tahoma" w:hAnsi="Tahoma" w:cs="Tahoma"/>
        </w:rPr>
      </w:pPr>
      <w:r w:rsidRPr="008C411F">
        <w:rPr>
          <w:rFonts w:ascii="Tahoma" w:hAnsi="Tahoma" w:cs="Tahoma"/>
          <w:b/>
          <w:bCs/>
        </w:rPr>
        <w:t xml:space="preserve">The Fund will consider projects that </w:t>
      </w:r>
      <w:r w:rsidR="005052A0" w:rsidRPr="008C411F">
        <w:rPr>
          <w:rFonts w:ascii="Tahoma" w:hAnsi="Tahoma" w:cs="Tahoma"/>
          <w:b/>
          <w:bCs/>
        </w:rPr>
        <w:t>support one of the following themes</w:t>
      </w:r>
      <w:r w:rsidRPr="008C411F">
        <w:rPr>
          <w:rFonts w:ascii="Tahoma" w:hAnsi="Tahoma" w:cs="Tahoma"/>
          <w:b/>
          <w:bCs/>
        </w:rPr>
        <w:t>:</w:t>
      </w:r>
    </w:p>
    <w:p w14:paraId="54F2A6E3" w14:textId="77777777" w:rsidR="005052A0" w:rsidRPr="005052A0" w:rsidRDefault="005052A0" w:rsidP="005052A0">
      <w:pPr>
        <w:numPr>
          <w:ilvl w:val="0"/>
          <w:numId w:val="36"/>
        </w:numPr>
        <w:autoSpaceDE w:val="0"/>
        <w:autoSpaceDN w:val="0"/>
        <w:adjustRightInd w:val="0"/>
        <w:jc w:val="both"/>
        <w:rPr>
          <w:rFonts w:ascii="Tahoma" w:hAnsi="Tahoma" w:cs="Tahoma"/>
          <w:bCs/>
        </w:rPr>
      </w:pPr>
      <w:r w:rsidRPr="005052A0">
        <w:rPr>
          <w:rFonts w:ascii="Tahoma" w:hAnsi="Tahoma" w:cs="Tahoma"/>
          <w:bCs/>
        </w:rPr>
        <w:t>Healthcare for the vulnerable</w:t>
      </w:r>
    </w:p>
    <w:p w14:paraId="7BF933DE" w14:textId="77777777" w:rsidR="005052A0" w:rsidRPr="005052A0" w:rsidRDefault="005052A0" w:rsidP="005052A0">
      <w:pPr>
        <w:numPr>
          <w:ilvl w:val="0"/>
          <w:numId w:val="36"/>
        </w:numPr>
        <w:autoSpaceDE w:val="0"/>
        <w:autoSpaceDN w:val="0"/>
        <w:adjustRightInd w:val="0"/>
        <w:jc w:val="both"/>
        <w:rPr>
          <w:rFonts w:ascii="Tahoma" w:hAnsi="Tahoma" w:cs="Tahoma"/>
          <w:bCs/>
        </w:rPr>
      </w:pPr>
      <w:r w:rsidRPr="005052A0">
        <w:rPr>
          <w:rFonts w:ascii="Tahoma" w:hAnsi="Tahoma" w:cs="Tahoma"/>
          <w:bCs/>
        </w:rPr>
        <w:t>Tackling mental ill-health</w:t>
      </w:r>
    </w:p>
    <w:p w14:paraId="2247D0F3" w14:textId="77777777" w:rsidR="005052A0" w:rsidRPr="005052A0" w:rsidRDefault="005052A0" w:rsidP="005052A0">
      <w:pPr>
        <w:numPr>
          <w:ilvl w:val="0"/>
          <w:numId w:val="36"/>
        </w:numPr>
        <w:autoSpaceDE w:val="0"/>
        <w:autoSpaceDN w:val="0"/>
        <w:adjustRightInd w:val="0"/>
        <w:jc w:val="both"/>
        <w:rPr>
          <w:rFonts w:ascii="Tahoma" w:hAnsi="Tahoma" w:cs="Tahoma"/>
          <w:bCs/>
        </w:rPr>
      </w:pPr>
      <w:r w:rsidRPr="005052A0">
        <w:rPr>
          <w:rFonts w:ascii="Tahoma" w:hAnsi="Tahoma" w:cs="Tahoma"/>
          <w:bCs/>
        </w:rPr>
        <w:t>Alleviating poverty</w:t>
      </w:r>
    </w:p>
    <w:p w14:paraId="3827B326" w14:textId="77777777" w:rsidR="005052A0" w:rsidRPr="005052A0" w:rsidRDefault="005052A0" w:rsidP="005052A0">
      <w:pPr>
        <w:numPr>
          <w:ilvl w:val="0"/>
          <w:numId w:val="36"/>
        </w:numPr>
        <w:autoSpaceDE w:val="0"/>
        <w:autoSpaceDN w:val="0"/>
        <w:adjustRightInd w:val="0"/>
        <w:jc w:val="both"/>
        <w:rPr>
          <w:rFonts w:ascii="Tahoma" w:hAnsi="Tahoma" w:cs="Tahoma"/>
          <w:bCs/>
        </w:rPr>
      </w:pPr>
      <w:r w:rsidRPr="005052A0">
        <w:rPr>
          <w:rFonts w:ascii="Tahoma" w:hAnsi="Tahoma" w:cs="Tahoma"/>
          <w:bCs/>
        </w:rPr>
        <w:t>Prisoner rehabilitation</w:t>
      </w:r>
    </w:p>
    <w:p w14:paraId="66108D79" w14:textId="77777777" w:rsidR="005052A0" w:rsidRPr="005052A0" w:rsidRDefault="005052A0" w:rsidP="005052A0">
      <w:pPr>
        <w:numPr>
          <w:ilvl w:val="0"/>
          <w:numId w:val="36"/>
        </w:numPr>
        <w:autoSpaceDE w:val="0"/>
        <w:autoSpaceDN w:val="0"/>
        <w:adjustRightInd w:val="0"/>
        <w:jc w:val="both"/>
        <w:rPr>
          <w:rFonts w:ascii="Tahoma" w:hAnsi="Tahoma" w:cs="Tahoma"/>
          <w:bCs/>
        </w:rPr>
      </w:pPr>
      <w:r w:rsidRPr="005052A0">
        <w:rPr>
          <w:rFonts w:ascii="Tahoma" w:hAnsi="Tahoma" w:cs="Tahoma"/>
          <w:bCs/>
        </w:rPr>
        <w:t>Education of the most disadvantaged</w:t>
      </w:r>
    </w:p>
    <w:p w14:paraId="62DB6AA6" w14:textId="77777777" w:rsidR="005052A0" w:rsidRPr="005052A0" w:rsidRDefault="005052A0" w:rsidP="005052A0">
      <w:pPr>
        <w:autoSpaceDE w:val="0"/>
        <w:autoSpaceDN w:val="0"/>
        <w:adjustRightInd w:val="0"/>
        <w:jc w:val="both"/>
        <w:rPr>
          <w:rFonts w:ascii="Tahoma" w:hAnsi="Tahoma" w:cs="Tahoma"/>
          <w:bCs/>
        </w:rPr>
      </w:pPr>
    </w:p>
    <w:p w14:paraId="24103E8A" w14:textId="2DD1C0BA" w:rsidR="005052A0" w:rsidRPr="005052A0" w:rsidRDefault="005052A0" w:rsidP="005052A0">
      <w:pPr>
        <w:autoSpaceDE w:val="0"/>
        <w:autoSpaceDN w:val="0"/>
        <w:adjustRightInd w:val="0"/>
        <w:jc w:val="both"/>
        <w:rPr>
          <w:rFonts w:ascii="Tahoma" w:hAnsi="Tahoma" w:cs="Tahoma"/>
          <w:bCs/>
        </w:rPr>
      </w:pPr>
      <w:r w:rsidRPr="005052A0">
        <w:rPr>
          <w:rFonts w:ascii="Tahoma" w:hAnsi="Tahoma" w:cs="Tahoma"/>
          <w:bCs/>
        </w:rPr>
        <w:t>Grant awards must be spent within 12 months of receiving the award and funding can be used for core costs, capital costs and project delivery costs.</w:t>
      </w:r>
    </w:p>
    <w:p w14:paraId="341EF54D" w14:textId="77777777" w:rsidR="008C411F" w:rsidRDefault="008C411F" w:rsidP="00D4365C">
      <w:pPr>
        <w:rPr>
          <w:rFonts w:ascii="Tahoma" w:hAnsi="Tahoma" w:cs="Tahoma"/>
          <w:b/>
          <w:color w:val="292526"/>
          <w:sz w:val="28"/>
          <w:szCs w:val="28"/>
          <w:lang w:val="en-US"/>
        </w:rPr>
      </w:pPr>
    </w:p>
    <w:p w14:paraId="656D1D2F" w14:textId="0EC84580" w:rsidR="008C3FAF" w:rsidRPr="00AC2D8E" w:rsidRDefault="00736C9F" w:rsidP="00D4365C">
      <w:pPr>
        <w:rPr>
          <w:rFonts w:ascii="Tahoma" w:hAnsi="Tahoma" w:cs="Tahoma"/>
          <w:b/>
          <w:sz w:val="40"/>
          <w:szCs w:val="40"/>
        </w:rPr>
      </w:pPr>
      <w:r w:rsidRPr="00AC2D8E">
        <w:rPr>
          <w:rFonts w:ascii="Tahoma" w:hAnsi="Tahoma" w:cs="Tahoma"/>
          <w:b/>
          <w:sz w:val="40"/>
          <w:szCs w:val="40"/>
        </w:rPr>
        <w:t xml:space="preserve">Step </w:t>
      </w:r>
      <w:r w:rsidR="005052A0">
        <w:rPr>
          <w:rFonts w:ascii="Tahoma" w:hAnsi="Tahoma" w:cs="Tahoma"/>
          <w:b/>
          <w:sz w:val="40"/>
          <w:szCs w:val="40"/>
        </w:rPr>
        <w:t>2</w:t>
      </w:r>
      <w:r w:rsidR="00132588" w:rsidRPr="00AC2D8E">
        <w:rPr>
          <w:rFonts w:ascii="Tahoma" w:hAnsi="Tahoma" w:cs="Tahoma"/>
          <w:b/>
          <w:sz w:val="40"/>
          <w:szCs w:val="40"/>
        </w:rPr>
        <w:t>:</w:t>
      </w:r>
      <w:r w:rsidR="008C3FAF" w:rsidRPr="00AC2D8E">
        <w:rPr>
          <w:rFonts w:ascii="Tahoma" w:hAnsi="Tahoma" w:cs="Tahoma"/>
          <w:b/>
          <w:sz w:val="40"/>
          <w:szCs w:val="40"/>
        </w:rPr>
        <w:t xml:space="preserve"> Guide to applying</w:t>
      </w:r>
    </w:p>
    <w:p w14:paraId="2605849E" w14:textId="77777777" w:rsidR="008C3FAF" w:rsidRPr="00AC2D8E" w:rsidRDefault="008C3FAF" w:rsidP="008C3FAF">
      <w:pPr>
        <w:jc w:val="both"/>
        <w:rPr>
          <w:rFonts w:ascii="Tahoma" w:hAnsi="Tahoma" w:cs="Tahoma"/>
          <w:b/>
          <w:sz w:val="40"/>
          <w:szCs w:val="40"/>
        </w:rPr>
      </w:pPr>
    </w:p>
    <w:p w14:paraId="3CBD747F" w14:textId="77777777" w:rsidR="008C3FAF" w:rsidRPr="00AC2D8E" w:rsidRDefault="008C3FAF" w:rsidP="008C3FAF">
      <w:pPr>
        <w:pBdr>
          <w:top w:val="single" w:sz="4" w:space="1" w:color="auto"/>
          <w:left w:val="single" w:sz="4" w:space="4" w:color="auto"/>
          <w:bottom w:val="single" w:sz="4" w:space="1" w:color="auto"/>
          <w:right w:val="single" w:sz="4" w:space="4" w:color="auto"/>
        </w:pBdr>
        <w:jc w:val="center"/>
        <w:rPr>
          <w:rFonts w:ascii="Tahoma" w:hAnsi="Tahoma" w:cs="Tahoma"/>
        </w:rPr>
      </w:pPr>
      <w:r w:rsidRPr="00AC2D8E">
        <w:rPr>
          <w:rFonts w:ascii="Tahoma" w:hAnsi="Tahoma" w:cs="Tahoma"/>
        </w:rPr>
        <w:t xml:space="preserve">Contact Northamptonshire Community Foundation to discuss your project ideas on </w:t>
      </w:r>
    </w:p>
    <w:p w14:paraId="4B2AF079" w14:textId="77777777" w:rsidR="008C3FAF" w:rsidRPr="00AC2D8E" w:rsidRDefault="008C3FAF" w:rsidP="008C3FAF">
      <w:pPr>
        <w:pBdr>
          <w:top w:val="single" w:sz="4" w:space="1" w:color="auto"/>
          <w:left w:val="single" w:sz="4" w:space="4" w:color="auto"/>
          <w:bottom w:val="single" w:sz="4" w:space="1" w:color="auto"/>
          <w:right w:val="single" w:sz="4" w:space="4" w:color="auto"/>
        </w:pBdr>
        <w:jc w:val="center"/>
        <w:rPr>
          <w:rFonts w:ascii="Tahoma" w:hAnsi="Tahoma" w:cs="Tahoma"/>
        </w:rPr>
      </w:pPr>
      <w:r w:rsidRPr="00AC2D8E">
        <w:rPr>
          <w:rFonts w:ascii="Tahoma" w:hAnsi="Tahoma" w:cs="Tahoma"/>
          <w:b/>
        </w:rPr>
        <w:t>01604 230033</w:t>
      </w:r>
      <w:r w:rsidR="00D07EEF" w:rsidRPr="00AC2D8E">
        <w:rPr>
          <w:rFonts w:ascii="Tahoma" w:hAnsi="Tahoma" w:cs="Tahoma"/>
        </w:rPr>
        <w:t>. You will then need to complete an online application form</w:t>
      </w:r>
      <w:r w:rsidR="00091C7C" w:rsidRPr="00AC2D8E">
        <w:rPr>
          <w:rFonts w:ascii="Tahoma" w:hAnsi="Tahoma" w:cs="Tahoma"/>
        </w:rPr>
        <w:t xml:space="preserve">. Go to the Grants Section on our website - </w:t>
      </w:r>
      <w:hyperlink r:id="rId14" w:history="1">
        <w:r w:rsidRPr="00AC2D8E">
          <w:rPr>
            <w:rStyle w:val="Hyperlink"/>
            <w:rFonts w:ascii="Tahoma" w:hAnsi="Tahoma" w:cs="Tahoma"/>
          </w:rPr>
          <w:t>www.ncf.uk.com</w:t>
        </w:r>
      </w:hyperlink>
      <w:r w:rsidRPr="00AC2D8E">
        <w:rPr>
          <w:rFonts w:ascii="Tahoma" w:hAnsi="Tahoma" w:cs="Tahoma"/>
        </w:rPr>
        <w:t xml:space="preserve"> </w:t>
      </w:r>
    </w:p>
    <w:p w14:paraId="49581E9C" w14:textId="77777777" w:rsidR="00091C7C" w:rsidRPr="00AC2D8E" w:rsidRDefault="00091C7C" w:rsidP="00596DDF">
      <w:pPr>
        <w:pBdr>
          <w:top w:val="single" w:sz="4" w:space="1" w:color="auto"/>
          <w:left w:val="single" w:sz="4" w:space="4" w:color="auto"/>
          <w:bottom w:val="single" w:sz="4" w:space="1" w:color="auto"/>
          <w:right w:val="single" w:sz="4" w:space="4" w:color="auto"/>
        </w:pBdr>
        <w:rPr>
          <w:rFonts w:ascii="Tahoma" w:hAnsi="Tahoma" w:cs="Tahoma"/>
        </w:rPr>
      </w:pPr>
    </w:p>
    <w:p w14:paraId="549B198B" w14:textId="0B71B2DC" w:rsidR="00091C7C" w:rsidRDefault="005052A0" w:rsidP="00091C7C">
      <w:pPr>
        <w:autoSpaceDE w:val="0"/>
        <w:autoSpaceDN w:val="0"/>
        <w:adjustRightInd w:val="0"/>
        <w:jc w:val="both"/>
        <w:rPr>
          <w:rFonts w:ascii="Tahoma" w:hAnsi="Tahoma" w:cs="Tahoma"/>
          <w:b/>
          <w:color w:val="292526"/>
          <w:lang w:val="en-US"/>
        </w:rPr>
      </w:pPr>
      <w:r>
        <w:rPr>
          <w:rFonts w:ascii="Tahoma" w:hAnsi="Tahoma" w:cs="Tahoma"/>
          <w:b/>
          <w:noProof/>
          <w:color w:val="292526"/>
          <w:lang w:eastAsia="en-GB"/>
        </w:rPr>
        <w:lastRenderedPageBreak/>
        <mc:AlternateContent>
          <mc:Choice Requires="wps">
            <w:drawing>
              <wp:anchor distT="0" distB="0" distL="114300" distR="114300" simplePos="0" relativeHeight="251660288" behindDoc="0" locked="0" layoutInCell="1" allowOverlap="1" wp14:anchorId="532310C2" wp14:editId="6D12F5EF">
                <wp:simplePos x="0" y="0"/>
                <wp:positionH relativeFrom="column">
                  <wp:posOffset>2698750</wp:posOffset>
                </wp:positionH>
                <wp:positionV relativeFrom="paragraph">
                  <wp:posOffset>47625</wp:posOffset>
                </wp:positionV>
                <wp:extent cx="146050" cy="241300"/>
                <wp:effectExtent l="22225" t="10160" r="22225" b="15240"/>
                <wp:wrapNone/>
                <wp:docPr id="1354071285"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241300"/>
                        </a:xfrm>
                        <a:prstGeom prst="downArrow">
                          <a:avLst>
                            <a:gd name="adj1" fmla="val 50000"/>
                            <a:gd name="adj2" fmla="val 4130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CAE627B">
              <v:shapetype id="_x0000_t67" coordsize="21600,21600" o:spt="67" adj="16200,5400" path="m0@0l@1@0@1,0@2,0@2@0,21600@0,10800,21600xe" w14:anchorId="267DE4D5">
                <v:stroke joinstyle="miter"/>
                <v:formulas>
                  <v:f eqn="val #0"/>
                  <v:f eqn="val #1"/>
                  <v:f eqn="sum height 0 #1"/>
                  <v:f eqn="sum 10800 0 #1"/>
                  <v:f eqn="sum width 0 #0"/>
                  <v:f eqn="prod @4 @3 10800"/>
                  <v:f eqn="sum width 0 @5"/>
                </v:formulas>
                <v:path textboxrect="@1,0,@2,@6" o:connecttype="custom" o:connectlocs="10800,0;0,@0;10800,21600;21600,@0" o:connectangles="270,180,90,0"/>
                <v:handles>
                  <v:h position="#1,#0" xrange="0,10800" yrange="0,21600"/>
                </v:handles>
              </v:shapetype>
              <v:shape id="AutoShape 50" style="position:absolute;margin-left:212.5pt;margin-top:3.75pt;width:11.5pt;height:1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"/>
            </w:pict>
          </mc:Fallback>
        </mc:AlternateContent>
      </w:r>
    </w:p>
    <w:p w14:paraId="5D2FBF4A" w14:textId="77777777" w:rsidR="00795D52" w:rsidRPr="00AC2D8E" w:rsidRDefault="00795D52" w:rsidP="00091C7C">
      <w:pPr>
        <w:autoSpaceDE w:val="0"/>
        <w:autoSpaceDN w:val="0"/>
        <w:adjustRightInd w:val="0"/>
        <w:jc w:val="both"/>
        <w:rPr>
          <w:rFonts w:ascii="Tahoma" w:hAnsi="Tahoma" w:cs="Tahoma"/>
          <w:b/>
          <w:color w:val="292526"/>
          <w:lang w:val="en-US"/>
        </w:rPr>
      </w:pPr>
    </w:p>
    <w:p w14:paraId="0BCA52E7" w14:textId="77777777" w:rsidR="00F23365" w:rsidRPr="00AC2D8E" w:rsidRDefault="00F23365" w:rsidP="00F23365">
      <w:pPr>
        <w:pBdr>
          <w:top w:val="single" w:sz="4" w:space="1" w:color="auto"/>
          <w:left w:val="single" w:sz="4" w:space="4" w:color="auto"/>
          <w:bottom w:val="single" w:sz="4" w:space="1" w:color="auto"/>
          <w:right w:val="single" w:sz="4" w:space="4" w:color="auto"/>
        </w:pBdr>
        <w:autoSpaceDE w:val="0"/>
        <w:autoSpaceDN w:val="0"/>
        <w:adjustRightInd w:val="0"/>
        <w:jc w:val="both"/>
        <w:rPr>
          <w:rFonts w:ascii="Tahoma" w:hAnsi="Tahoma" w:cs="Tahoma"/>
        </w:rPr>
      </w:pPr>
      <w:r>
        <w:rPr>
          <w:rFonts w:ascii="Tahoma" w:hAnsi="Tahoma" w:cs="Tahoma"/>
          <w:color w:val="292526"/>
          <w:lang w:val="en-US"/>
        </w:rPr>
        <w:t>You will</w:t>
      </w:r>
      <w:r w:rsidRPr="00AC2D8E">
        <w:rPr>
          <w:rFonts w:ascii="Tahoma" w:hAnsi="Tahoma" w:cs="Tahoma"/>
          <w:color w:val="292526"/>
          <w:lang w:val="en-US"/>
        </w:rPr>
        <w:t xml:space="preserve"> enter </w:t>
      </w:r>
      <w:r w:rsidR="00EF605B">
        <w:rPr>
          <w:rFonts w:ascii="Tahoma" w:hAnsi="Tahoma" w:cs="Tahoma"/>
          <w:color w:val="292526"/>
          <w:lang w:val="en-US"/>
        </w:rPr>
        <w:t xml:space="preserve">the name of your organization and </w:t>
      </w:r>
      <w:r w:rsidRPr="00AC2D8E">
        <w:rPr>
          <w:rFonts w:ascii="Tahoma" w:hAnsi="Tahoma" w:cs="Tahoma"/>
          <w:color w:val="292526"/>
          <w:lang w:val="en-US"/>
        </w:rPr>
        <w:t xml:space="preserve">your email address </w:t>
      </w:r>
      <w:r w:rsidR="00EF605B">
        <w:rPr>
          <w:rFonts w:ascii="Tahoma" w:hAnsi="Tahoma" w:cs="Tahoma"/>
          <w:color w:val="292526"/>
          <w:lang w:val="en-US"/>
        </w:rPr>
        <w:t xml:space="preserve">into a registration </w:t>
      </w:r>
      <w:proofErr w:type="gramStart"/>
      <w:r w:rsidR="00EF605B">
        <w:rPr>
          <w:rFonts w:ascii="Tahoma" w:hAnsi="Tahoma" w:cs="Tahoma"/>
          <w:color w:val="292526"/>
          <w:lang w:val="en-US"/>
        </w:rPr>
        <w:t>form</w:t>
      </w:r>
      <w:proofErr w:type="gramEnd"/>
      <w:r>
        <w:rPr>
          <w:rFonts w:ascii="Tahoma" w:hAnsi="Tahoma" w:cs="Tahoma"/>
          <w:color w:val="292526"/>
          <w:lang w:val="en-US"/>
        </w:rPr>
        <w:t xml:space="preserve"> </w:t>
      </w:r>
      <w:r w:rsidRPr="00AC2D8E">
        <w:rPr>
          <w:rFonts w:ascii="Tahoma" w:hAnsi="Tahoma" w:cs="Tahoma"/>
          <w:color w:val="292526"/>
          <w:lang w:val="en-US"/>
        </w:rPr>
        <w:t xml:space="preserve">and you will then </w:t>
      </w:r>
      <w:r w:rsidR="00EF605B">
        <w:rPr>
          <w:rFonts w:ascii="Tahoma" w:hAnsi="Tahoma" w:cs="Tahoma"/>
          <w:color w:val="292526"/>
          <w:lang w:val="en-US"/>
        </w:rPr>
        <w:t>be taken to the</w:t>
      </w:r>
      <w:r w:rsidRPr="00AC2D8E">
        <w:rPr>
          <w:rFonts w:ascii="Tahoma" w:hAnsi="Tahoma" w:cs="Tahoma"/>
          <w:color w:val="292526"/>
          <w:lang w:val="en-US"/>
        </w:rPr>
        <w:t xml:space="preserve"> online </w:t>
      </w:r>
      <w:r w:rsidR="00EF605B">
        <w:rPr>
          <w:rFonts w:ascii="Tahoma" w:hAnsi="Tahoma" w:cs="Tahoma"/>
          <w:color w:val="292526"/>
          <w:lang w:val="en-US"/>
        </w:rPr>
        <w:t xml:space="preserve">application </w:t>
      </w:r>
      <w:r w:rsidRPr="00AC2D8E">
        <w:rPr>
          <w:rFonts w:ascii="Tahoma" w:hAnsi="Tahoma" w:cs="Tahoma"/>
          <w:color w:val="292526"/>
          <w:lang w:val="en-US"/>
        </w:rPr>
        <w:t xml:space="preserve">form.  You can now start your </w:t>
      </w:r>
      <w:proofErr w:type="gramStart"/>
      <w:r w:rsidRPr="00AC2D8E">
        <w:rPr>
          <w:rFonts w:ascii="Tahoma" w:hAnsi="Tahoma" w:cs="Tahoma"/>
          <w:color w:val="292526"/>
          <w:lang w:val="en-US"/>
        </w:rPr>
        <w:t>application</w:t>
      </w:r>
      <w:proofErr w:type="gramEnd"/>
      <w:r w:rsidRPr="00AC2D8E">
        <w:rPr>
          <w:rFonts w:ascii="Tahoma" w:hAnsi="Tahoma" w:cs="Tahoma"/>
          <w:color w:val="292526"/>
          <w:lang w:val="en-US"/>
        </w:rPr>
        <w:t xml:space="preserve"> and you can do this over a period of time, </w:t>
      </w:r>
      <w:r w:rsidRPr="00A30E48">
        <w:rPr>
          <w:rFonts w:ascii="Tahoma" w:hAnsi="Tahoma" w:cs="Tahoma"/>
          <w:b/>
          <w:color w:val="292526"/>
          <w:lang w:val="en-US"/>
        </w:rPr>
        <w:t>pressing the ‘save’ button as you progress.</w:t>
      </w:r>
      <w:r w:rsidRPr="00AC2D8E">
        <w:rPr>
          <w:rFonts w:ascii="Tahoma" w:hAnsi="Tahoma" w:cs="Tahoma"/>
          <w:color w:val="292526"/>
          <w:lang w:val="en-US"/>
        </w:rPr>
        <w:t xml:space="preserve"> You can return to the form </w:t>
      </w:r>
      <w:proofErr w:type="gramStart"/>
      <w:r w:rsidRPr="00AC2D8E">
        <w:rPr>
          <w:rFonts w:ascii="Tahoma" w:hAnsi="Tahoma" w:cs="Tahoma"/>
          <w:color w:val="292526"/>
          <w:lang w:val="en-US"/>
        </w:rPr>
        <w:t>at a later time</w:t>
      </w:r>
      <w:proofErr w:type="gramEnd"/>
      <w:r w:rsidRPr="00AC2D8E">
        <w:rPr>
          <w:rFonts w:ascii="Tahoma" w:hAnsi="Tahoma" w:cs="Tahoma"/>
          <w:color w:val="292526"/>
          <w:lang w:val="en-US"/>
        </w:rPr>
        <w:t xml:space="preserve"> to make changes.</w:t>
      </w:r>
    </w:p>
    <w:p w14:paraId="6BDB134D" w14:textId="4E2A508B" w:rsidR="008C3FAF" w:rsidRPr="00AC2D8E" w:rsidRDefault="005052A0" w:rsidP="008C3FAF">
      <w:pPr>
        <w:jc w:val="both"/>
        <w:rPr>
          <w:rFonts w:ascii="Tahoma" w:hAnsi="Tahoma" w:cs="Tahoma"/>
          <w:u w:val="single"/>
        </w:rPr>
      </w:pPr>
      <w:r w:rsidRPr="00AC2D8E">
        <w:rPr>
          <w:rFonts w:ascii="Tahoma" w:hAnsi="Tahoma" w:cs="Tahoma"/>
          <w:noProof/>
          <w:u w:val="single"/>
        </w:rPr>
        <mc:AlternateContent>
          <mc:Choice Requires="wps">
            <w:drawing>
              <wp:anchor distT="0" distB="0" distL="114300" distR="114300" simplePos="0" relativeHeight="251653120" behindDoc="0" locked="0" layoutInCell="1" allowOverlap="1" wp14:anchorId="0346CFA7" wp14:editId="26CE29E7">
                <wp:simplePos x="0" y="0"/>
                <wp:positionH relativeFrom="column">
                  <wp:posOffset>2705100</wp:posOffset>
                </wp:positionH>
                <wp:positionV relativeFrom="paragraph">
                  <wp:posOffset>40640</wp:posOffset>
                </wp:positionV>
                <wp:extent cx="165100" cy="266700"/>
                <wp:effectExtent l="19050" t="5080" r="25400" b="13970"/>
                <wp:wrapNone/>
                <wp:docPr id="629706482"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100" cy="266700"/>
                        </a:xfrm>
                        <a:prstGeom prst="downArrow">
                          <a:avLst>
                            <a:gd name="adj1" fmla="val 50000"/>
                            <a:gd name="adj2" fmla="val 4038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AB73991">
              <v:shape id="AutoShape 40" style="position:absolute;margin-left:213pt;margin-top:3.2pt;width:13pt;height:21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" w14:anchorId="39791961"/>
            </w:pict>
          </mc:Fallback>
        </mc:AlternateContent>
      </w:r>
    </w:p>
    <w:p w14:paraId="4E805154" w14:textId="77777777" w:rsidR="008C3FAF" w:rsidRPr="00AC2D8E" w:rsidRDefault="008C3FAF" w:rsidP="008C3FAF">
      <w:pPr>
        <w:tabs>
          <w:tab w:val="left" w:pos="4320"/>
        </w:tabs>
        <w:rPr>
          <w:rFonts w:ascii="Tahoma" w:hAnsi="Tahoma" w:cs="Tahoma"/>
        </w:rPr>
      </w:pPr>
      <w:r w:rsidRPr="00AC2D8E">
        <w:rPr>
          <w:rFonts w:ascii="Tahoma" w:hAnsi="Tahoma" w:cs="Tahoma"/>
        </w:rPr>
        <w:tab/>
      </w:r>
    </w:p>
    <w:p w14:paraId="2BBCF422" w14:textId="77777777" w:rsidR="00F23365" w:rsidRPr="00AC2D8E" w:rsidRDefault="00F23365" w:rsidP="00F23365">
      <w:pPr>
        <w:pBdr>
          <w:top w:val="single" w:sz="4" w:space="1" w:color="auto"/>
          <w:left w:val="single" w:sz="4" w:space="4" w:color="auto"/>
          <w:bottom w:val="single" w:sz="4" w:space="1" w:color="auto"/>
          <w:right w:val="single" w:sz="4" w:space="4" w:color="auto"/>
        </w:pBdr>
        <w:autoSpaceDE w:val="0"/>
        <w:autoSpaceDN w:val="0"/>
        <w:adjustRightInd w:val="0"/>
        <w:jc w:val="both"/>
        <w:rPr>
          <w:rFonts w:ascii="Tahoma" w:hAnsi="Tahoma" w:cs="Tahoma"/>
          <w:color w:val="292526"/>
          <w:lang w:val="en-US"/>
        </w:rPr>
      </w:pPr>
      <w:r w:rsidRPr="00AC2D8E">
        <w:rPr>
          <w:rFonts w:ascii="Tahoma" w:hAnsi="Tahoma" w:cs="Tahoma"/>
          <w:color w:val="292526"/>
          <w:lang w:val="en-US"/>
        </w:rPr>
        <w:t xml:space="preserve">We strongly recommend our grants team looks at your application form before you submit the final version. To do this you will need to get in touch with our </w:t>
      </w:r>
      <w:r w:rsidR="00C564A1">
        <w:rPr>
          <w:rFonts w:ascii="Tahoma" w:hAnsi="Tahoma" w:cs="Tahoma"/>
          <w:color w:val="292526"/>
          <w:lang w:val="en-US"/>
        </w:rPr>
        <w:t>Grants Team</w:t>
      </w:r>
      <w:r w:rsidRPr="00AC2D8E">
        <w:rPr>
          <w:rFonts w:ascii="Tahoma" w:hAnsi="Tahoma" w:cs="Tahoma"/>
          <w:color w:val="292526"/>
          <w:lang w:val="en-US"/>
        </w:rPr>
        <w:t xml:space="preserve">– by emailing </w:t>
      </w:r>
      <w:hyperlink r:id="rId15" w:history="1">
        <w:r w:rsidR="00C564A1" w:rsidRPr="005C27DB">
          <w:rPr>
            <w:rStyle w:val="Hyperlink"/>
            <w:rFonts w:ascii="Tahoma" w:hAnsi="Tahoma" w:cs="Tahoma"/>
            <w:lang w:val="en-US"/>
          </w:rPr>
          <w:t>enquiries@ncf.uk.com</w:t>
        </w:r>
      </w:hyperlink>
      <w:r w:rsidR="001715F1">
        <w:rPr>
          <w:rFonts w:ascii="Tahoma" w:hAnsi="Tahoma" w:cs="Tahoma"/>
          <w:color w:val="292526"/>
          <w:lang w:val="en-US"/>
        </w:rPr>
        <w:t xml:space="preserve"> </w:t>
      </w:r>
      <w:r w:rsidRPr="00AC2D8E">
        <w:rPr>
          <w:rFonts w:ascii="Tahoma" w:hAnsi="Tahoma" w:cs="Tahoma"/>
          <w:color w:val="292526"/>
          <w:lang w:val="en-US"/>
        </w:rPr>
        <w:t xml:space="preserve">with </w:t>
      </w:r>
      <w:r>
        <w:rPr>
          <w:rFonts w:ascii="Tahoma" w:hAnsi="Tahoma" w:cs="Tahoma"/>
          <w:color w:val="292526"/>
          <w:lang w:val="en-US"/>
        </w:rPr>
        <w:t>your special application form link.</w:t>
      </w:r>
    </w:p>
    <w:p w14:paraId="0AEE966B" w14:textId="64558D70" w:rsidR="008C3FAF" w:rsidRPr="00AC2D8E" w:rsidRDefault="005052A0" w:rsidP="008C3FAF">
      <w:pPr>
        <w:rPr>
          <w:rFonts w:ascii="Tahoma" w:hAnsi="Tahoma" w:cs="Tahoma"/>
        </w:rPr>
      </w:pPr>
      <w:r w:rsidRPr="00AC2D8E">
        <w:rPr>
          <w:rFonts w:ascii="Tahoma" w:hAnsi="Tahoma" w:cs="Tahoma"/>
          <w:noProof/>
        </w:rPr>
        <mc:AlternateContent>
          <mc:Choice Requires="wps">
            <w:drawing>
              <wp:anchor distT="0" distB="0" distL="114300" distR="114300" simplePos="0" relativeHeight="251654144" behindDoc="0" locked="0" layoutInCell="1" allowOverlap="1" wp14:anchorId="4E98DFBB" wp14:editId="18D2A6CC">
                <wp:simplePos x="0" y="0"/>
                <wp:positionH relativeFrom="column">
                  <wp:posOffset>2698750</wp:posOffset>
                </wp:positionH>
                <wp:positionV relativeFrom="paragraph">
                  <wp:posOffset>40640</wp:posOffset>
                </wp:positionV>
                <wp:extent cx="177800" cy="271780"/>
                <wp:effectExtent l="22225" t="10160" r="19050" b="13335"/>
                <wp:wrapNone/>
                <wp:docPr id="1516162029"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271780"/>
                        </a:xfrm>
                        <a:prstGeom prst="downArrow">
                          <a:avLst>
                            <a:gd name="adj1" fmla="val 50000"/>
                            <a:gd name="adj2" fmla="val 3821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4D4813E2">
              <v:shape id="AutoShape 41" style="position:absolute;margin-left:212.5pt;margin-top:3.2pt;width:14pt;height:21.4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" w14:anchorId="1FDD31FD"/>
            </w:pict>
          </mc:Fallback>
        </mc:AlternateContent>
      </w:r>
    </w:p>
    <w:p w14:paraId="7E0D4715" w14:textId="77777777" w:rsidR="008C3FAF" w:rsidRPr="00AC2D8E" w:rsidRDefault="008C3FAF" w:rsidP="008C3FAF">
      <w:pPr>
        <w:rPr>
          <w:rFonts w:ascii="Tahoma" w:hAnsi="Tahoma" w:cs="Tahoma"/>
        </w:rPr>
      </w:pPr>
    </w:p>
    <w:p w14:paraId="5E6CE404" w14:textId="77777777" w:rsidR="00F23365" w:rsidRPr="00AC2D8E" w:rsidRDefault="00EF605B" w:rsidP="00F23365">
      <w:pPr>
        <w:pBdr>
          <w:top w:val="single" w:sz="4" w:space="1" w:color="auto"/>
          <w:left w:val="single" w:sz="4" w:space="4" w:color="auto"/>
          <w:bottom w:val="single" w:sz="4" w:space="1" w:color="auto"/>
          <w:right w:val="single" w:sz="4" w:space="4" w:color="auto"/>
        </w:pBdr>
        <w:jc w:val="center"/>
        <w:rPr>
          <w:rFonts w:ascii="Tahoma" w:hAnsi="Tahoma" w:cs="Tahoma"/>
        </w:rPr>
      </w:pPr>
      <w:r>
        <w:rPr>
          <w:rFonts w:ascii="Tahoma" w:hAnsi="Tahoma" w:cs="Tahoma"/>
          <w:noProof/>
        </w:rPr>
        <w:t xml:space="preserve">A member of the Grants Team </w:t>
      </w:r>
      <w:r w:rsidR="00F23365" w:rsidRPr="00AC2D8E">
        <w:rPr>
          <w:rFonts w:ascii="Tahoma" w:hAnsi="Tahoma" w:cs="Tahoma"/>
        </w:rPr>
        <w:t xml:space="preserve">will then reply to your email with feedback and suggestions for changes, if necessary. At this stage you can submit your final application form online by pressing the ‘Submit’ button on the last page. Please note, if there are any errors the form will not be processed and </w:t>
      </w:r>
      <w:r w:rsidR="00F23365">
        <w:rPr>
          <w:rFonts w:ascii="Tahoma" w:hAnsi="Tahoma" w:cs="Tahoma"/>
        </w:rPr>
        <w:t>will be marked with red</w:t>
      </w:r>
      <w:r w:rsidR="00F23365" w:rsidRPr="00AC2D8E">
        <w:rPr>
          <w:rFonts w:ascii="Tahoma" w:hAnsi="Tahoma" w:cs="Tahoma"/>
        </w:rPr>
        <w:t xml:space="preserve"> – </w:t>
      </w:r>
      <w:r w:rsidR="00F23365">
        <w:rPr>
          <w:rFonts w:ascii="Tahoma" w:hAnsi="Tahoma" w:cs="Tahoma"/>
        </w:rPr>
        <w:t>these errors must be resolved before you can submit.</w:t>
      </w:r>
    </w:p>
    <w:p w14:paraId="1274632B" w14:textId="0CBCA002" w:rsidR="008C3FAF" w:rsidRDefault="005052A0" w:rsidP="008C3FAF">
      <w:pPr>
        <w:tabs>
          <w:tab w:val="left" w:pos="4365"/>
        </w:tabs>
        <w:rPr>
          <w:rFonts w:ascii="Tahoma" w:hAnsi="Tahoma" w:cs="Tahoma"/>
        </w:rPr>
      </w:pPr>
      <w:r w:rsidRPr="00AC2D8E">
        <w:rPr>
          <w:rFonts w:ascii="Tahoma" w:hAnsi="Tahoma" w:cs="Tahoma"/>
          <w:noProof/>
        </w:rPr>
        <mc:AlternateContent>
          <mc:Choice Requires="wps">
            <w:drawing>
              <wp:anchor distT="0" distB="0" distL="114300" distR="114300" simplePos="0" relativeHeight="251655168" behindDoc="0" locked="0" layoutInCell="1" allowOverlap="1" wp14:anchorId="59CBED43" wp14:editId="5F24401E">
                <wp:simplePos x="0" y="0"/>
                <wp:positionH relativeFrom="column">
                  <wp:posOffset>2692400</wp:posOffset>
                </wp:positionH>
                <wp:positionV relativeFrom="paragraph">
                  <wp:posOffset>40640</wp:posOffset>
                </wp:positionV>
                <wp:extent cx="152400" cy="323850"/>
                <wp:effectExtent l="15875" t="12065" r="22225" b="16510"/>
                <wp:wrapNone/>
                <wp:docPr id="994891591" name="AutoShap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323850"/>
                        </a:xfrm>
                        <a:prstGeom prst="downArrow">
                          <a:avLst>
                            <a:gd name="adj1" fmla="val 50000"/>
                            <a:gd name="adj2" fmla="val 5312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6047719B">
              <v:shape id="AutoShape 42" style="position:absolute;margin-left:212pt;margin-top:3.2pt;width:12pt;height:2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" w14:anchorId="72C6034F"/>
            </w:pict>
          </mc:Fallback>
        </mc:AlternateContent>
      </w:r>
      <w:r w:rsidR="008C3FAF" w:rsidRPr="00AC2D8E">
        <w:rPr>
          <w:rFonts w:ascii="Tahoma" w:hAnsi="Tahoma" w:cs="Tahoma"/>
        </w:rPr>
        <w:tab/>
      </w:r>
    </w:p>
    <w:p w14:paraId="160D29D0" w14:textId="77777777" w:rsidR="00795D52" w:rsidRPr="00AC2D8E" w:rsidRDefault="00795D52" w:rsidP="008C3FAF">
      <w:pPr>
        <w:tabs>
          <w:tab w:val="left" w:pos="4365"/>
        </w:tabs>
        <w:rPr>
          <w:rFonts w:ascii="Tahoma" w:hAnsi="Tahoma" w:cs="Tahoma"/>
        </w:rPr>
      </w:pPr>
    </w:p>
    <w:p w14:paraId="1209C517" w14:textId="77777777" w:rsidR="00F23365" w:rsidRPr="00AC2D8E" w:rsidRDefault="00F23365" w:rsidP="00F23365">
      <w:pPr>
        <w:pBdr>
          <w:top w:val="single" w:sz="4" w:space="1" w:color="auto"/>
          <w:left w:val="single" w:sz="4" w:space="4" w:color="auto"/>
          <w:bottom w:val="single" w:sz="4" w:space="1" w:color="auto"/>
          <w:right w:val="single" w:sz="4" w:space="4" w:color="auto"/>
        </w:pBdr>
        <w:tabs>
          <w:tab w:val="left" w:pos="4395"/>
        </w:tabs>
        <w:jc w:val="center"/>
        <w:rPr>
          <w:rFonts w:ascii="Tahoma" w:hAnsi="Tahoma" w:cs="Tahoma"/>
        </w:rPr>
      </w:pPr>
      <w:r w:rsidRPr="00AC2D8E">
        <w:rPr>
          <w:rFonts w:ascii="Tahoma" w:hAnsi="Tahoma" w:cs="Tahoma"/>
        </w:rPr>
        <w:t>Once submitted you will receive a</w:t>
      </w:r>
      <w:r w:rsidR="00795D52">
        <w:rPr>
          <w:rFonts w:ascii="Tahoma" w:hAnsi="Tahoma" w:cs="Tahoma"/>
        </w:rPr>
        <w:t>n automated</w:t>
      </w:r>
      <w:r>
        <w:rPr>
          <w:rFonts w:ascii="Tahoma" w:hAnsi="Tahoma" w:cs="Tahoma"/>
        </w:rPr>
        <w:t xml:space="preserve"> confirmation email. If you have not uploaded your supporting </w:t>
      </w:r>
      <w:r w:rsidR="00795D52">
        <w:rPr>
          <w:rFonts w:ascii="Tahoma" w:hAnsi="Tahoma" w:cs="Tahoma"/>
        </w:rPr>
        <w:t>documents,</w:t>
      </w:r>
      <w:r>
        <w:rPr>
          <w:rFonts w:ascii="Tahoma" w:hAnsi="Tahoma" w:cs="Tahoma"/>
        </w:rPr>
        <w:t xml:space="preserve"> then we will require them to be posted to the Foundation’s offices along with the checklist</w:t>
      </w:r>
      <w:r w:rsidR="00795D52">
        <w:rPr>
          <w:rFonts w:ascii="Tahoma" w:hAnsi="Tahoma" w:cs="Tahoma"/>
        </w:rPr>
        <w:t xml:space="preserve"> or emailed</w:t>
      </w:r>
      <w:r w:rsidR="00B969FB">
        <w:rPr>
          <w:rFonts w:ascii="Tahoma" w:hAnsi="Tahoma" w:cs="Tahoma"/>
        </w:rPr>
        <w:t xml:space="preserve"> to the Grants Team via</w:t>
      </w:r>
      <w:r w:rsidR="00E5442C">
        <w:rPr>
          <w:rFonts w:ascii="Tahoma" w:hAnsi="Tahoma" w:cs="Tahoma"/>
        </w:rPr>
        <w:t xml:space="preserve"> </w:t>
      </w:r>
      <w:hyperlink r:id="rId16" w:history="1">
        <w:r w:rsidR="00E5442C" w:rsidRPr="005C27DB">
          <w:rPr>
            <w:rStyle w:val="Hyperlink"/>
            <w:rFonts w:ascii="Tahoma" w:hAnsi="Tahoma" w:cs="Tahoma"/>
          </w:rPr>
          <w:t>enquiries@ncf.uk.com</w:t>
        </w:r>
      </w:hyperlink>
      <w:r w:rsidR="00E5442C">
        <w:rPr>
          <w:rFonts w:ascii="Tahoma" w:hAnsi="Tahoma" w:cs="Tahoma"/>
        </w:rPr>
        <w:t>.</w:t>
      </w:r>
      <w:r>
        <w:rPr>
          <w:rFonts w:ascii="Tahoma" w:hAnsi="Tahoma" w:cs="Tahoma"/>
        </w:rPr>
        <w:t xml:space="preserve"> Without these, the bid will be deemed ineligible.</w:t>
      </w:r>
    </w:p>
    <w:p w14:paraId="1BDAC37F" w14:textId="52AE3CE3" w:rsidR="008C3FAF" w:rsidRPr="00AC2D8E" w:rsidRDefault="005052A0" w:rsidP="008C3FAF">
      <w:pPr>
        <w:rPr>
          <w:rFonts w:ascii="Tahoma" w:hAnsi="Tahoma" w:cs="Tahoma"/>
        </w:rPr>
      </w:pPr>
      <w:r w:rsidRPr="00AC2D8E">
        <w:rPr>
          <w:rFonts w:ascii="Tahoma" w:hAnsi="Tahoma" w:cs="Tahoma"/>
          <w:noProof/>
        </w:rPr>
        <mc:AlternateContent>
          <mc:Choice Requires="wps">
            <w:drawing>
              <wp:anchor distT="0" distB="0" distL="114300" distR="114300" simplePos="0" relativeHeight="251656192" behindDoc="0" locked="0" layoutInCell="1" allowOverlap="1" wp14:anchorId="7F5A1C7F" wp14:editId="774950D0">
                <wp:simplePos x="0" y="0"/>
                <wp:positionH relativeFrom="column">
                  <wp:posOffset>2667000</wp:posOffset>
                </wp:positionH>
                <wp:positionV relativeFrom="paragraph">
                  <wp:posOffset>18415</wp:posOffset>
                </wp:positionV>
                <wp:extent cx="152400" cy="342900"/>
                <wp:effectExtent l="19050" t="7620" r="19050" b="20955"/>
                <wp:wrapNone/>
                <wp:docPr id="1236049961"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342900"/>
                        </a:xfrm>
                        <a:prstGeom prst="downArrow">
                          <a:avLst>
                            <a:gd name="adj1" fmla="val 50000"/>
                            <a:gd name="adj2" fmla="val 5625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31656A7">
              <v:shape id="AutoShape 45" style="position:absolute;margin-left:210pt;margin-top:1.45pt;width:12pt;height:2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" w14:anchorId="12D69E77"/>
            </w:pict>
          </mc:Fallback>
        </mc:AlternateContent>
      </w:r>
    </w:p>
    <w:p w14:paraId="328AA532" w14:textId="77777777" w:rsidR="008C3FAF" w:rsidRPr="00AC2D8E" w:rsidRDefault="008C3FAF" w:rsidP="008C3FAF">
      <w:pPr>
        <w:tabs>
          <w:tab w:val="left" w:pos="4320"/>
        </w:tabs>
        <w:rPr>
          <w:rFonts w:ascii="Tahoma" w:hAnsi="Tahoma" w:cs="Tahoma"/>
        </w:rPr>
      </w:pPr>
      <w:r w:rsidRPr="00AC2D8E">
        <w:rPr>
          <w:rFonts w:ascii="Tahoma" w:hAnsi="Tahoma" w:cs="Tahoma"/>
        </w:rPr>
        <w:tab/>
      </w:r>
    </w:p>
    <w:p w14:paraId="0BF042A3" w14:textId="77777777" w:rsidR="009314A9" w:rsidRPr="00AC2D8E" w:rsidRDefault="009314A9" w:rsidP="008C3FAF">
      <w:pPr>
        <w:pBdr>
          <w:top w:val="single" w:sz="4" w:space="0" w:color="auto"/>
          <w:left w:val="single" w:sz="4" w:space="4" w:color="auto"/>
          <w:bottom w:val="single" w:sz="4" w:space="1" w:color="auto"/>
          <w:right w:val="single" w:sz="4" w:space="4" w:color="auto"/>
        </w:pBdr>
        <w:tabs>
          <w:tab w:val="left" w:pos="4320"/>
        </w:tabs>
        <w:jc w:val="center"/>
        <w:rPr>
          <w:rFonts w:ascii="Tahoma" w:hAnsi="Tahoma" w:cs="Tahoma"/>
        </w:rPr>
      </w:pPr>
      <w:r w:rsidRPr="00AC2D8E">
        <w:rPr>
          <w:rFonts w:ascii="Tahoma" w:hAnsi="Tahoma" w:cs="Tahoma"/>
        </w:rPr>
        <w:t xml:space="preserve">Your application will then be processed, assessed and presented to the next Grants Panel for consideration. We will let you know if you have been successful or not by </w:t>
      </w:r>
      <w:r w:rsidR="00FA4E66" w:rsidRPr="00AC2D8E">
        <w:rPr>
          <w:rFonts w:ascii="Tahoma" w:hAnsi="Tahoma" w:cs="Tahoma"/>
        </w:rPr>
        <w:t>email</w:t>
      </w:r>
      <w:r w:rsidRPr="00AC2D8E">
        <w:rPr>
          <w:rFonts w:ascii="Tahoma" w:hAnsi="Tahoma" w:cs="Tahoma"/>
        </w:rPr>
        <w:t>, usually w</w:t>
      </w:r>
      <w:r w:rsidR="005345BD" w:rsidRPr="00AC2D8E">
        <w:rPr>
          <w:rFonts w:ascii="Tahoma" w:hAnsi="Tahoma" w:cs="Tahoma"/>
        </w:rPr>
        <w:t>ithin a week of the Panel meeting.</w:t>
      </w:r>
    </w:p>
    <w:p w14:paraId="1B392808" w14:textId="70264085" w:rsidR="008C3FAF" w:rsidRPr="00AC2D8E" w:rsidRDefault="005052A0" w:rsidP="008C3FAF">
      <w:pPr>
        <w:rPr>
          <w:rFonts w:ascii="Tahoma" w:hAnsi="Tahoma" w:cs="Tahoma"/>
        </w:rPr>
      </w:pPr>
      <w:r w:rsidRPr="00AC2D8E">
        <w:rPr>
          <w:rFonts w:ascii="Tahoma" w:hAnsi="Tahoma" w:cs="Tahoma"/>
          <w:noProof/>
        </w:rPr>
        <mc:AlternateContent>
          <mc:Choice Requires="wps">
            <w:drawing>
              <wp:anchor distT="0" distB="0" distL="114300" distR="114300" simplePos="0" relativeHeight="251657216" behindDoc="0" locked="0" layoutInCell="1" allowOverlap="1" wp14:anchorId="3F042953" wp14:editId="425C75F6">
                <wp:simplePos x="0" y="0"/>
                <wp:positionH relativeFrom="column">
                  <wp:posOffset>2667000</wp:posOffset>
                </wp:positionH>
                <wp:positionV relativeFrom="paragraph">
                  <wp:posOffset>21590</wp:posOffset>
                </wp:positionV>
                <wp:extent cx="152400" cy="342900"/>
                <wp:effectExtent l="19050" t="13335" r="19050" b="15240"/>
                <wp:wrapNone/>
                <wp:docPr id="1337076633"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342900"/>
                        </a:xfrm>
                        <a:prstGeom prst="downArrow">
                          <a:avLst>
                            <a:gd name="adj1" fmla="val 50000"/>
                            <a:gd name="adj2" fmla="val 5625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61D842D">
              <v:shape id="AutoShape 46" style="position:absolute;margin-left:210pt;margin-top:1.7pt;width:12pt;height: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" w14:anchorId="266A1689"/>
            </w:pict>
          </mc:Fallback>
        </mc:AlternateContent>
      </w:r>
    </w:p>
    <w:p w14:paraId="7AC172F3" w14:textId="77777777" w:rsidR="008C3FAF" w:rsidRPr="00AC2D8E" w:rsidRDefault="008C3FAF" w:rsidP="008C3FAF">
      <w:pPr>
        <w:tabs>
          <w:tab w:val="left" w:pos="4395"/>
        </w:tabs>
        <w:rPr>
          <w:rFonts w:ascii="Tahoma" w:hAnsi="Tahoma" w:cs="Tahoma"/>
        </w:rPr>
      </w:pPr>
      <w:r w:rsidRPr="00AC2D8E">
        <w:rPr>
          <w:rFonts w:ascii="Tahoma" w:hAnsi="Tahoma" w:cs="Tahoma"/>
        </w:rPr>
        <w:tab/>
      </w:r>
    </w:p>
    <w:p w14:paraId="6A63CF62" w14:textId="77777777" w:rsidR="00F23365" w:rsidRPr="00AC2D8E" w:rsidRDefault="00F23365" w:rsidP="00F23365">
      <w:pPr>
        <w:pBdr>
          <w:top w:val="single" w:sz="4" w:space="1" w:color="auto"/>
          <w:left w:val="single" w:sz="4" w:space="4" w:color="auto"/>
          <w:bottom w:val="single" w:sz="4" w:space="1" w:color="auto"/>
          <w:right w:val="single" w:sz="4" w:space="4" w:color="auto"/>
        </w:pBdr>
        <w:tabs>
          <w:tab w:val="left" w:pos="4335"/>
        </w:tabs>
        <w:jc w:val="center"/>
        <w:rPr>
          <w:rFonts w:ascii="Tahoma" w:hAnsi="Tahoma" w:cs="Tahoma"/>
        </w:rPr>
      </w:pPr>
      <w:r w:rsidRPr="00AC2D8E">
        <w:rPr>
          <w:rFonts w:ascii="Tahoma" w:hAnsi="Tahoma" w:cs="Tahoma"/>
        </w:rPr>
        <w:t>If successful you will receive a funding contract</w:t>
      </w:r>
      <w:r>
        <w:rPr>
          <w:rFonts w:ascii="Tahoma" w:hAnsi="Tahoma" w:cs="Tahoma"/>
        </w:rPr>
        <w:t xml:space="preserve"> by email</w:t>
      </w:r>
      <w:r w:rsidRPr="00AC2D8E">
        <w:rPr>
          <w:rFonts w:ascii="Tahoma" w:hAnsi="Tahoma" w:cs="Tahoma"/>
        </w:rPr>
        <w:t xml:space="preserve">. Please read fully and ensure you understand what is required of you. Then sign and return one copy and retain </w:t>
      </w:r>
      <w:r>
        <w:rPr>
          <w:rFonts w:ascii="Tahoma" w:hAnsi="Tahoma" w:cs="Tahoma"/>
        </w:rPr>
        <w:t>a copy</w:t>
      </w:r>
      <w:r w:rsidRPr="00AC2D8E">
        <w:rPr>
          <w:rFonts w:ascii="Tahoma" w:hAnsi="Tahoma" w:cs="Tahoma"/>
        </w:rPr>
        <w:t xml:space="preserve"> for your records. Once your signed contract is </w:t>
      </w:r>
      <w:r w:rsidR="00EF605B" w:rsidRPr="00AC2D8E">
        <w:rPr>
          <w:rFonts w:ascii="Tahoma" w:hAnsi="Tahoma" w:cs="Tahoma"/>
        </w:rPr>
        <w:t>received,</w:t>
      </w:r>
      <w:r w:rsidRPr="00AC2D8E">
        <w:rPr>
          <w:rFonts w:ascii="Tahoma" w:hAnsi="Tahoma" w:cs="Tahoma"/>
        </w:rPr>
        <w:t xml:space="preserve"> we will make a payment into your group’s bank account.</w:t>
      </w:r>
    </w:p>
    <w:p w14:paraId="1217CD3A" w14:textId="497E5FFE" w:rsidR="008C3FAF" w:rsidRPr="00AC2D8E" w:rsidRDefault="005052A0" w:rsidP="008C3FAF">
      <w:pPr>
        <w:rPr>
          <w:rFonts w:ascii="Tahoma" w:hAnsi="Tahoma" w:cs="Tahoma"/>
        </w:rPr>
      </w:pPr>
      <w:r w:rsidRPr="00AC2D8E">
        <w:rPr>
          <w:rFonts w:ascii="Tahoma" w:hAnsi="Tahoma" w:cs="Tahoma"/>
          <w:noProof/>
        </w:rPr>
        <mc:AlternateContent>
          <mc:Choice Requires="wps">
            <w:drawing>
              <wp:anchor distT="0" distB="0" distL="114300" distR="114300" simplePos="0" relativeHeight="251658240" behindDoc="0" locked="0" layoutInCell="1" allowOverlap="1" wp14:anchorId="1DB2324A" wp14:editId="16F82A60">
                <wp:simplePos x="0" y="0"/>
                <wp:positionH relativeFrom="column">
                  <wp:posOffset>2667000</wp:posOffset>
                </wp:positionH>
                <wp:positionV relativeFrom="paragraph">
                  <wp:posOffset>19685</wp:posOffset>
                </wp:positionV>
                <wp:extent cx="152400" cy="342900"/>
                <wp:effectExtent l="19050" t="10160" r="19050" b="18415"/>
                <wp:wrapNone/>
                <wp:docPr id="519396842"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342900"/>
                        </a:xfrm>
                        <a:prstGeom prst="downArrow">
                          <a:avLst>
                            <a:gd name="adj1" fmla="val 50000"/>
                            <a:gd name="adj2" fmla="val 5625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6258F961">
              <v:shape id="AutoShape 47" style="position:absolute;margin-left:210pt;margin-top:1.55pt;width:12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" w14:anchorId="6B612B97"/>
            </w:pict>
          </mc:Fallback>
        </mc:AlternateContent>
      </w:r>
    </w:p>
    <w:p w14:paraId="3628EFC1" w14:textId="77777777" w:rsidR="008C3FAF" w:rsidRPr="00AC2D8E" w:rsidRDefault="008C3FAF" w:rsidP="008C3FAF">
      <w:pPr>
        <w:tabs>
          <w:tab w:val="left" w:pos="4440"/>
        </w:tabs>
        <w:rPr>
          <w:rFonts w:ascii="Tahoma" w:hAnsi="Tahoma" w:cs="Tahoma"/>
        </w:rPr>
      </w:pPr>
      <w:r w:rsidRPr="00AC2D8E">
        <w:rPr>
          <w:rFonts w:ascii="Tahoma" w:hAnsi="Tahoma" w:cs="Tahoma"/>
        </w:rPr>
        <w:tab/>
      </w:r>
    </w:p>
    <w:p w14:paraId="5B82961B" w14:textId="77777777" w:rsidR="009314A9" w:rsidRPr="00AC2D8E" w:rsidRDefault="009314A9" w:rsidP="009314A9">
      <w:pPr>
        <w:pBdr>
          <w:top w:val="single" w:sz="4" w:space="1" w:color="auto"/>
          <w:left w:val="single" w:sz="4" w:space="4" w:color="auto"/>
          <w:bottom w:val="single" w:sz="4" w:space="1" w:color="auto"/>
          <w:right w:val="single" w:sz="4" w:space="4" w:color="auto"/>
        </w:pBdr>
        <w:tabs>
          <w:tab w:val="left" w:pos="4335"/>
        </w:tabs>
        <w:jc w:val="center"/>
        <w:rPr>
          <w:rFonts w:ascii="Tahoma" w:hAnsi="Tahoma" w:cs="Tahoma"/>
        </w:rPr>
      </w:pPr>
      <w:r w:rsidRPr="00AC2D8E">
        <w:rPr>
          <w:rFonts w:ascii="Tahoma" w:hAnsi="Tahoma" w:cs="Tahoma"/>
        </w:rPr>
        <w:t>We like to visit lots of the groups we fund so you may get a visit from one of our team – to see how your project is progressing and ensure you are implementing good practice.</w:t>
      </w:r>
    </w:p>
    <w:p w14:paraId="3BC55F3A" w14:textId="77777777" w:rsidR="009314A9" w:rsidRPr="00AC2D8E" w:rsidRDefault="00A8156D" w:rsidP="00FA4E66">
      <w:pPr>
        <w:pBdr>
          <w:top w:val="single" w:sz="4" w:space="1" w:color="auto"/>
          <w:left w:val="single" w:sz="4" w:space="4" w:color="auto"/>
          <w:bottom w:val="single" w:sz="4" w:space="1" w:color="auto"/>
          <w:right w:val="single" w:sz="4" w:space="4" w:color="auto"/>
        </w:pBdr>
        <w:tabs>
          <w:tab w:val="left" w:pos="4335"/>
        </w:tabs>
        <w:jc w:val="center"/>
        <w:rPr>
          <w:rFonts w:ascii="Tahoma" w:hAnsi="Tahoma" w:cs="Tahoma"/>
        </w:rPr>
      </w:pPr>
      <w:r w:rsidRPr="00AC2D8E">
        <w:rPr>
          <w:rFonts w:ascii="Tahoma" w:hAnsi="Tahoma" w:cs="Tahoma"/>
        </w:rPr>
        <w:t>This is</w:t>
      </w:r>
      <w:r w:rsidR="009314A9" w:rsidRPr="00AC2D8E">
        <w:rPr>
          <w:rFonts w:ascii="Tahoma" w:hAnsi="Tahoma" w:cs="Tahoma"/>
        </w:rPr>
        <w:t xml:space="preserve"> to see how the project is getting on and to support actively implementing </w:t>
      </w:r>
      <w:r w:rsidR="00FA4E66" w:rsidRPr="00AC2D8E">
        <w:rPr>
          <w:rFonts w:ascii="Tahoma" w:hAnsi="Tahoma" w:cs="Tahoma"/>
        </w:rPr>
        <w:t>your Child or Vulnerable Adult</w:t>
      </w:r>
      <w:r w:rsidR="009314A9" w:rsidRPr="00AC2D8E">
        <w:rPr>
          <w:rFonts w:ascii="Tahoma" w:hAnsi="Tahoma" w:cs="Tahoma"/>
        </w:rPr>
        <w:t xml:space="preserve"> Protection Policy and other relevant good practice.</w:t>
      </w:r>
    </w:p>
    <w:p w14:paraId="1DE3109C" w14:textId="04735247" w:rsidR="00866065" w:rsidRPr="00AC2D8E" w:rsidRDefault="005052A0" w:rsidP="004C4E1B">
      <w:pPr>
        <w:rPr>
          <w:rFonts w:ascii="Tahoma" w:hAnsi="Tahoma" w:cs="Tahoma"/>
        </w:rPr>
      </w:pPr>
      <w:r w:rsidRPr="00AC2D8E">
        <w:rPr>
          <w:rFonts w:ascii="Tahoma" w:hAnsi="Tahoma" w:cs="Tahoma"/>
          <w:noProof/>
          <w:lang w:val="en-US"/>
        </w:rPr>
        <mc:AlternateContent>
          <mc:Choice Requires="wps">
            <w:drawing>
              <wp:anchor distT="0" distB="0" distL="114300" distR="114300" simplePos="0" relativeHeight="251659264" behindDoc="0" locked="0" layoutInCell="1" allowOverlap="1" wp14:anchorId="58401241" wp14:editId="44B8E699">
                <wp:simplePos x="0" y="0"/>
                <wp:positionH relativeFrom="column">
                  <wp:posOffset>2692400</wp:posOffset>
                </wp:positionH>
                <wp:positionV relativeFrom="paragraph">
                  <wp:posOffset>110490</wp:posOffset>
                </wp:positionV>
                <wp:extent cx="152400" cy="342900"/>
                <wp:effectExtent l="15875" t="13970" r="22225" b="14605"/>
                <wp:wrapNone/>
                <wp:docPr id="1745798342"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342900"/>
                        </a:xfrm>
                        <a:prstGeom prst="downArrow">
                          <a:avLst>
                            <a:gd name="adj1" fmla="val 50000"/>
                            <a:gd name="adj2" fmla="val 5625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7E7EB21">
              <v:shape id="AutoShape 49" style="position:absolute;margin-left:212pt;margin-top:8.7pt;width:12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" w14:anchorId="399B8D92"/>
            </w:pict>
          </mc:Fallback>
        </mc:AlternateContent>
      </w:r>
    </w:p>
    <w:p w14:paraId="2B00F0AA" w14:textId="77777777" w:rsidR="001E1315" w:rsidRDefault="001E1315" w:rsidP="004C4E1B">
      <w:pPr>
        <w:rPr>
          <w:rFonts w:ascii="Tahoma" w:hAnsi="Tahoma" w:cs="Tahoma"/>
        </w:rPr>
      </w:pPr>
    </w:p>
    <w:p w14:paraId="5E1D61E1" w14:textId="77777777" w:rsidR="00795D52" w:rsidRPr="00AC2D8E" w:rsidRDefault="00795D52" w:rsidP="004C4E1B">
      <w:pPr>
        <w:rPr>
          <w:rFonts w:ascii="Tahoma" w:hAnsi="Tahoma" w:cs="Tahoma"/>
        </w:rPr>
      </w:pPr>
    </w:p>
    <w:p w14:paraId="2840D074" w14:textId="77777777" w:rsidR="00F23365" w:rsidRPr="00AC2D8E" w:rsidRDefault="00F23365" w:rsidP="00F23365">
      <w:pPr>
        <w:pBdr>
          <w:top w:val="single" w:sz="4" w:space="1" w:color="auto"/>
          <w:left w:val="single" w:sz="4" w:space="4" w:color="auto"/>
          <w:bottom w:val="single" w:sz="4" w:space="1" w:color="auto"/>
          <w:right w:val="single" w:sz="4" w:space="4" w:color="auto"/>
        </w:pBdr>
        <w:tabs>
          <w:tab w:val="left" w:pos="4440"/>
        </w:tabs>
        <w:jc w:val="center"/>
        <w:rPr>
          <w:rFonts w:ascii="Tahoma" w:hAnsi="Tahoma" w:cs="Tahoma"/>
        </w:rPr>
      </w:pPr>
      <w:r w:rsidRPr="00AC2D8E">
        <w:rPr>
          <w:rFonts w:ascii="Tahoma" w:hAnsi="Tahoma" w:cs="Tahoma"/>
        </w:rPr>
        <w:t xml:space="preserve">We ask you to complete our compulsory End of Grant form within four weeks of your project finishing and submit with </w:t>
      </w:r>
      <w:r w:rsidRPr="00AC2D8E">
        <w:rPr>
          <w:rFonts w:ascii="Tahoma" w:hAnsi="Tahoma" w:cs="Tahoma"/>
          <w:b/>
        </w:rPr>
        <w:t>all</w:t>
      </w:r>
      <w:r w:rsidRPr="00AC2D8E">
        <w:rPr>
          <w:rFonts w:ascii="Tahoma" w:hAnsi="Tahoma" w:cs="Tahoma"/>
        </w:rPr>
        <w:t xml:space="preserve"> evidence of spend.</w:t>
      </w:r>
      <w:r>
        <w:rPr>
          <w:rFonts w:ascii="Tahoma" w:hAnsi="Tahoma" w:cs="Tahoma"/>
        </w:rPr>
        <w:t xml:space="preserve"> This is a contractual term and </w:t>
      </w:r>
      <w:r w:rsidRPr="00A30E48">
        <w:rPr>
          <w:rFonts w:ascii="Tahoma" w:hAnsi="Tahoma" w:cs="Tahoma"/>
          <w:b/>
        </w:rPr>
        <w:t>must</w:t>
      </w:r>
      <w:r>
        <w:rPr>
          <w:rFonts w:ascii="Tahoma" w:hAnsi="Tahoma" w:cs="Tahoma"/>
        </w:rPr>
        <w:t xml:space="preserve"> be completed.</w:t>
      </w:r>
    </w:p>
    <w:p w14:paraId="5989B234" w14:textId="77777777" w:rsidR="001E1315" w:rsidRPr="00AC2D8E" w:rsidRDefault="001E1315" w:rsidP="004C4E1B">
      <w:pPr>
        <w:rPr>
          <w:rFonts w:ascii="Tahoma" w:hAnsi="Tahoma" w:cs="Tahoma"/>
        </w:rPr>
      </w:pPr>
    </w:p>
    <w:p w14:paraId="20D7607E" w14:textId="77777777" w:rsidR="00ED0F27" w:rsidRPr="00E71F4E" w:rsidRDefault="00736C9F" w:rsidP="00E71F4E">
      <w:pPr>
        <w:pStyle w:val="NormalWeb"/>
        <w:rPr>
          <w:rFonts w:ascii="Tahoma" w:hAnsi="Tahoma" w:cs="Tahoma"/>
        </w:rPr>
      </w:pPr>
      <w:r w:rsidRPr="00E71F4E">
        <w:rPr>
          <w:rFonts w:ascii="Tahoma" w:hAnsi="Tahoma" w:cs="Tahoma"/>
          <w:b/>
          <w:sz w:val="40"/>
          <w:szCs w:val="40"/>
        </w:rPr>
        <w:t>Step 3: Assessing your application</w:t>
      </w:r>
    </w:p>
    <w:p w14:paraId="019D8224" w14:textId="77777777" w:rsidR="00ED0F27" w:rsidRPr="00AC2D8E" w:rsidRDefault="00ED0F27" w:rsidP="00ED0F27">
      <w:pPr>
        <w:autoSpaceDE w:val="0"/>
        <w:autoSpaceDN w:val="0"/>
        <w:adjustRightInd w:val="0"/>
        <w:jc w:val="both"/>
        <w:rPr>
          <w:rFonts w:ascii="Tahoma" w:hAnsi="Tahoma" w:cs="Tahoma"/>
          <w:color w:val="000000"/>
          <w:lang w:val="en-US"/>
        </w:rPr>
      </w:pPr>
      <w:r w:rsidRPr="00AC2D8E">
        <w:rPr>
          <w:rFonts w:ascii="Tahoma" w:hAnsi="Tahoma" w:cs="Tahoma"/>
          <w:color w:val="000000"/>
          <w:lang w:val="en-US"/>
        </w:rPr>
        <w:lastRenderedPageBreak/>
        <w:t xml:space="preserve">Please ensure that the person named on the application form knows about the project and can talk knowledgeably about it. </w:t>
      </w:r>
      <w:r w:rsidR="004C4E1B" w:rsidRPr="00AC2D8E">
        <w:rPr>
          <w:rFonts w:ascii="Tahoma" w:hAnsi="Tahoma" w:cs="Tahoma"/>
          <w:color w:val="000000"/>
          <w:lang w:val="en-US"/>
        </w:rPr>
        <w:t xml:space="preserve">We may contact them. </w:t>
      </w:r>
      <w:r w:rsidRPr="00AC2D8E">
        <w:rPr>
          <w:rFonts w:ascii="Tahoma" w:hAnsi="Tahoma" w:cs="Tahoma"/>
          <w:color w:val="000000"/>
          <w:lang w:val="en-US"/>
        </w:rPr>
        <w:t xml:space="preserve">We will also look at your accounts, your constitution and any other available literature and reserve the right to ask you to submit further information in support of your application. </w:t>
      </w:r>
    </w:p>
    <w:p w14:paraId="129653AE" w14:textId="77777777" w:rsidR="00522024" w:rsidRPr="00AC2D8E" w:rsidRDefault="00522024" w:rsidP="00ED0F27">
      <w:pPr>
        <w:autoSpaceDE w:val="0"/>
        <w:autoSpaceDN w:val="0"/>
        <w:adjustRightInd w:val="0"/>
        <w:jc w:val="both"/>
        <w:rPr>
          <w:rFonts w:ascii="Tahoma" w:hAnsi="Tahoma" w:cs="Tahoma"/>
          <w:color w:val="000000"/>
          <w:lang w:val="en-US"/>
        </w:rPr>
      </w:pPr>
    </w:p>
    <w:p w14:paraId="2C150152" w14:textId="77777777" w:rsidR="00522024" w:rsidRPr="00705EE5" w:rsidRDefault="00522024" w:rsidP="00522024">
      <w:pPr>
        <w:autoSpaceDE w:val="0"/>
        <w:autoSpaceDN w:val="0"/>
        <w:adjustRightInd w:val="0"/>
        <w:jc w:val="both"/>
        <w:rPr>
          <w:rFonts w:ascii="Tahoma" w:hAnsi="Tahoma" w:cs="Tahoma"/>
          <w:b/>
          <w:color w:val="000000"/>
          <w:sz w:val="28"/>
          <w:szCs w:val="28"/>
          <w:lang w:val="en-US"/>
        </w:rPr>
      </w:pPr>
      <w:r w:rsidRPr="00705EE5">
        <w:rPr>
          <w:rFonts w:ascii="Tahoma" w:hAnsi="Tahoma" w:cs="Tahoma"/>
          <w:b/>
          <w:color w:val="000000"/>
          <w:sz w:val="28"/>
          <w:szCs w:val="28"/>
          <w:lang w:val="en-US"/>
        </w:rPr>
        <w:t xml:space="preserve">A senior member of the Foundation </w:t>
      </w:r>
      <w:r w:rsidR="00AC2D8E" w:rsidRPr="00705EE5">
        <w:rPr>
          <w:rFonts w:ascii="Tahoma" w:hAnsi="Tahoma" w:cs="Tahoma"/>
          <w:b/>
          <w:color w:val="000000"/>
          <w:sz w:val="28"/>
          <w:szCs w:val="28"/>
          <w:lang w:val="en-US"/>
        </w:rPr>
        <w:t>grants team</w:t>
      </w:r>
      <w:r w:rsidRPr="00705EE5">
        <w:rPr>
          <w:rFonts w:ascii="Tahoma" w:hAnsi="Tahoma" w:cs="Tahoma"/>
          <w:b/>
          <w:color w:val="000000"/>
          <w:sz w:val="28"/>
          <w:szCs w:val="28"/>
          <w:lang w:val="en-US"/>
        </w:rPr>
        <w:t xml:space="preserve"> will declare an application ineligible to go to Panel for </w:t>
      </w:r>
      <w:r w:rsidR="00AC2D8E" w:rsidRPr="00705EE5">
        <w:rPr>
          <w:rFonts w:ascii="Tahoma" w:hAnsi="Tahoma" w:cs="Tahoma"/>
          <w:b/>
          <w:color w:val="000000"/>
          <w:sz w:val="28"/>
          <w:szCs w:val="28"/>
          <w:lang w:val="en-US"/>
        </w:rPr>
        <w:t>any</w:t>
      </w:r>
      <w:r w:rsidRPr="00705EE5">
        <w:rPr>
          <w:rFonts w:ascii="Tahoma" w:hAnsi="Tahoma" w:cs="Tahoma"/>
          <w:b/>
          <w:color w:val="000000"/>
          <w:sz w:val="28"/>
          <w:szCs w:val="28"/>
          <w:lang w:val="en-US"/>
        </w:rPr>
        <w:t xml:space="preserve"> of the following reasons:</w:t>
      </w:r>
    </w:p>
    <w:p w14:paraId="3CE0743A" w14:textId="77777777" w:rsidR="00522024" w:rsidRPr="00AC2D8E" w:rsidRDefault="00522024" w:rsidP="00522024">
      <w:pPr>
        <w:autoSpaceDE w:val="0"/>
        <w:autoSpaceDN w:val="0"/>
        <w:adjustRightInd w:val="0"/>
        <w:jc w:val="both"/>
        <w:rPr>
          <w:rFonts w:ascii="Tahoma" w:hAnsi="Tahoma" w:cs="Tahoma"/>
          <w:color w:val="000000"/>
          <w:lang w:val="en-US"/>
        </w:rPr>
      </w:pPr>
    </w:p>
    <w:p w14:paraId="09D7B791" w14:textId="77777777" w:rsidR="00FA4E66" w:rsidRPr="00AC2D8E" w:rsidRDefault="00FA4E66" w:rsidP="00FA4E66">
      <w:pPr>
        <w:numPr>
          <w:ilvl w:val="0"/>
          <w:numId w:val="16"/>
        </w:numPr>
        <w:autoSpaceDE w:val="0"/>
        <w:autoSpaceDN w:val="0"/>
        <w:adjustRightInd w:val="0"/>
        <w:jc w:val="both"/>
        <w:rPr>
          <w:rFonts w:ascii="Tahoma" w:hAnsi="Tahoma" w:cs="Tahoma"/>
          <w:color w:val="000000"/>
          <w:lang w:val="en-US"/>
        </w:rPr>
      </w:pPr>
      <w:r w:rsidRPr="00AC2D8E">
        <w:rPr>
          <w:rFonts w:ascii="Tahoma" w:hAnsi="Tahoma" w:cs="Tahoma"/>
          <w:color w:val="000000"/>
          <w:lang w:val="en-US"/>
        </w:rPr>
        <w:t xml:space="preserve">Applications submitted which are incomplete and/or are not accompanied </w:t>
      </w:r>
      <w:proofErr w:type="gramStart"/>
      <w:r w:rsidRPr="00AC2D8E">
        <w:rPr>
          <w:rFonts w:ascii="Tahoma" w:hAnsi="Tahoma" w:cs="Tahoma"/>
          <w:color w:val="000000"/>
          <w:lang w:val="en-US"/>
        </w:rPr>
        <w:t>with</w:t>
      </w:r>
      <w:proofErr w:type="gramEnd"/>
      <w:r w:rsidRPr="00AC2D8E">
        <w:rPr>
          <w:rFonts w:ascii="Tahoma" w:hAnsi="Tahoma" w:cs="Tahoma"/>
          <w:color w:val="000000"/>
          <w:lang w:val="en-US"/>
        </w:rPr>
        <w:t xml:space="preserve"> the further information and supporting documents requested </w:t>
      </w:r>
    </w:p>
    <w:p w14:paraId="33A9F36B" w14:textId="77777777" w:rsidR="00FA4E66" w:rsidRPr="00AC2D8E" w:rsidRDefault="00FA4E66" w:rsidP="00FA4E66">
      <w:pPr>
        <w:numPr>
          <w:ilvl w:val="0"/>
          <w:numId w:val="16"/>
        </w:numPr>
        <w:autoSpaceDE w:val="0"/>
        <w:autoSpaceDN w:val="0"/>
        <w:adjustRightInd w:val="0"/>
        <w:jc w:val="both"/>
        <w:rPr>
          <w:rFonts w:ascii="Tahoma" w:hAnsi="Tahoma" w:cs="Tahoma"/>
          <w:color w:val="000000"/>
          <w:lang w:val="en-US"/>
        </w:rPr>
      </w:pPr>
      <w:r w:rsidRPr="00AC2D8E">
        <w:rPr>
          <w:rFonts w:ascii="Tahoma" w:hAnsi="Tahoma" w:cs="Tahoma"/>
          <w:color w:val="000000"/>
          <w:lang w:val="en-US"/>
        </w:rPr>
        <w:t>Your constitution does not contain a dissolution clause stating any assets would remain in the county and be used for a charitable purpose</w:t>
      </w:r>
    </w:p>
    <w:p w14:paraId="19EC1D20" w14:textId="77777777" w:rsidR="00522024" w:rsidRPr="00AC2D8E" w:rsidRDefault="00522024" w:rsidP="00522024">
      <w:pPr>
        <w:numPr>
          <w:ilvl w:val="0"/>
          <w:numId w:val="16"/>
        </w:numPr>
        <w:autoSpaceDE w:val="0"/>
        <w:autoSpaceDN w:val="0"/>
        <w:adjustRightInd w:val="0"/>
        <w:jc w:val="both"/>
        <w:rPr>
          <w:rFonts w:ascii="Tahoma" w:hAnsi="Tahoma" w:cs="Tahoma"/>
          <w:color w:val="000000"/>
          <w:lang w:val="en-US"/>
        </w:rPr>
      </w:pPr>
      <w:r w:rsidRPr="00AC2D8E">
        <w:rPr>
          <w:rFonts w:ascii="Tahoma" w:hAnsi="Tahoma" w:cs="Tahoma"/>
        </w:rPr>
        <w:t>Groups with a</w:t>
      </w:r>
      <w:r w:rsidR="00A8156D" w:rsidRPr="00AC2D8E">
        <w:rPr>
          <w:rFonts w:ascii="Tahoma" w:hAnsi="Tahoma" w:cs="Tahoma"/>
        </w:rPr>
        <w:t>n excessive</w:t>
      </w:r>
      <w:r w:rsidRPr="00AC2D8E">
        <w:rPr>
          <w:rFonts w:ascii="Tahoma" w:hAnsi="Tahoma" w:cs="Tahoma"/>
        </w:rPr>
        <w:t xml:space="preserve"> level of free reserves in their account where they could easily fund the project through these</w:t>
      </w:r>
    </w:p>
    <w:p w14:paraId="12261285" w14:textId="77777777" w:rsidR="00522024" w:rsidRPr="00AC2D8E" w:rsidRDefault="00522024" w:rsidP="00522024">
      <w:pPr>
        <w:numPr>
          <w:ilvl w:val="0"/>
          <w:numId w:val="16"/>
        </w:numPr>
        <w:autoSpaceDE w:val="0"/>
        <w:autoSpaceDN w:val="0"/>
        <w:adjustRightInd w:val="0"/>
        <w:jc w:val="both"/>
        <w:rPr>
          <w:rFonts w:ascii="Tahoma" w:hAnsi="Tahoma" w:cs="Tahoma"/>
          <w:color w:val="000000"/>
          <w:lang w:val="en-US"/>
        </w:rPr>
      </w:pPr>
      <w:r w:rsidRPr="00AC2D8E">
        <w:rPr>
          <w:rFonts w:ascii="Tahoma" w:hAnsi="Tahoma" w:cs="Tahoma"/>
        </w:rPr>
        <w:t>Groups that have managed previous grants in an unsatisfactory manner</w:t>
      </w:r>
    </w:p>
    <w:p w14:paraId="59A12D24" w14:textId="77777777" w:rsidR="00522024" w:rsidRPr="00AC2D8E" w:rsidRDefault="00522024" w:rsidP="00522024">
      <w:pPr>
        <w:numPr>
          <w:ilvl w:val="0"/>
          <w:numId w:val="16"/>
        </w:numPr>
        <w:autoSpaceDE w:val="0"/>
        <w:autoSpaceDN w:val="0"/>
        <w:adjustRightInd w:val="0"/>
        <w:jc w:val="both"/>
        <w:rPr>
          <w:rFonts w:ascii="Tahoma" w:hAnsi="Tahoma" w:cs="Tahoma"/>
          <w:color w:val="000000"/>
          <w:lang w:val="en-US"/>
        </w:rPr>
      </w:pPr>
      <w:r w:rsidRPr="00AC2D8E">
        <w:rPr>
          <w:rFonts w:ascii="Tahoma" w:hAnsi="Tahoma" w:cs="Tahoma"/>
        </w:rPr>
        <w:t>Trips or excursions where there is no clear benefit to people in relation to improving their opportunities and quality of life</w:t>
      </w:r>
    </w:p>
    <w:p w14:paraId="174D9A18" w14:textId="77777777" w:rsidR="00522024" w:rsidRPr="00AC2D8E" w:rsidRDefault="00522024" w:rsidP="00522024">
      <w:pPr>
        <w:numPr>
          <w:ilvl w:val="0"/>
          <w:numId w:val="16"/>
        </w:numPr>
        <w:autoSpaceDE w:val="0"/>
        <w:autoSpaceDN w:val="0"/>
        <w:adjustRightInd w:val="0"/>
        <w:jc w:val="both"/>
        <w:rPr>
          <w:rFonts w:ascii="Tahoma" w:hAnsi="Tahoma" w:cs="Tahoma"/>
          <w:color w:val="000000"/>
          <w:lang w:val="en-US"/>
        </w:rPr>
      </w:pPr>
      <w:r w:rsidRPr="00AC2D8E">
        <w:rPr>
          <w:rFonts w:ascii="Tahoma" w:hAnsi="Tahoma" w:cs="Tahoma"/>
        </w:rPr>
        <w:t>Applications which outline a project where it is a responsibility of local Government and public services</w:t>
      </w:r>
    </w:p>
    <w:p w14:paraId="171D404C" w14:textId="77777777" w:rsidR="00522024" w:rsidRPr="00AC2D8E" w:rsidRDefault="00522024" w:rsidP="00522024">
      <w:pPr>
        <w:numPr>
          <w:ilvl w:val="0"/>
          <w:numId w:val="16"/>
        </w:numPr>
        <w:autoSpaceDE w:val="0"/>
        <w:autoSpaceDN w:val="0"/>
        <w:adjustRightInd w:val="0"/>
        <w:jc w:val="both"/>
        <w:rPr>
          <w:rFonts w:ascii="Tahoma" w:hAnsi="Tahoma" w:cs="Tahoma"/>
          <w:color w:val="000000"/>
          <w:lang w:val="en-US"/>
        </w:rPr>
      </w:pPr>
      <w:r w:rsidRPr="00AC2D8E">
        <w:rPr>
          <w:rFonts w:ascii="Tahoma" w:hAnsi="Tahoma" w:cs="Tahoma"/>
        </w:rPr>
        <w:t>Projects which are not based within Northamptonshire</w:t>
      </w:r>
    </w:p>
    <w:p w14:paraId="58385237" w14:textId="77777777" w:rsidR="00A8156D" w:rsidRPr="00AC2D8E" w:rsidRDefault="00A8156D" w:rsidP="00522024">
      <w:pPr>
        <w:numPr>
          <w:ilvl w:val="0"/>
          <w:numId w:val="16"/>
        </w:numPr>
        <w:autoSpaceDE w:val="0"/>
        <w:autoSpaceDN w:val="0"/>
        <w:adjustRightInd w:val="0"/>
        <w:jc w:val="both"/>
        <w:rPr>
          <w:rFonts w:ascii="Tahoma" w:hAnsi="Tahoma" w:cs="Tahoma"/>
          <w:color w:val="000000"/>
          <w:lang w:val="en-US"/>
        </w:rPr>
      </w:pPr>
      <w:r w:rsidRPr="00AC2D8E">
        <w:rPr>
          <w:rFonts w:ascii="Tahoma" w:hAnsi="Tahoma" w:cs="Tahoma"/>
        </w:rPr>
        <w:t xml:space="preserve">Group has an outstanding end of grant report that has not been provided in a timely </w:t>
      </w:r>
      <w:proofErr w:type="gramStart"/>
      <w:r w:rsidRPr="00AC2D8E">
        <w:rPr>
          <w:rFonts w:ascii="Tahoma" w:hAnsi="Tahoma" w:cs="Tahoma"/>
        </w:rPr>
        <w:t>manner</w:t>
      </w:r>
      <w:proofErr w:type="gramEnd"/>
      <w:r w:rsidR="00FA4E66" w:rsidRPr="00AC2D8E">
        <w:rPr>
          <w:rFonts w:ascii="Tahoma" w:hAnsi="Tahoma" w:cs="Tahoma"/>
        </w:rPr>
        <w:t xml:space="preserve"> or a committee member has previously been excluded from Foundation grant funding whether with the current group or a previous one</w:t>
      </w:r>
    </w:p>
    <w:p w14:paraId="03B6E113" w14:textId="77777777" w:rsidR="00A8156D" w:rsidRPr="00AC2D8E" w:rsidRDefault="00A8156D" w:rsidP="00522024">
      <w:pPr>
        <w:numPr>
          <w:ilvl w:val="0"/>
          <w:numId w:val="16"/>
        </w:numPr>
        <w:autoSpaceDE w:val="0"/>
        <w:autoSpaceDN w:val="0"/>
        <w:adjustRightInd w:val="0"/>
        <w:jc w:val="both"/>
        <w:rPr>
          <w:rFonts w:ascii="Tahoma" w:hAnsi="Tahoma" w:cs="Tahoma"/>
          <w:color w:val="000000"/>
          <w:lang w:val="en-US"/>
        </w:rPr>
      </w:pPr>
      <w:r w:rsidRPr="00AC2D8E">
        <w:rPr>
          <w:rFonts w:ascii="Tahoma" w:hAnsi="Tahoma" w:cs="Tahoma"/>
        </w:rPr>
        <w:t>Group is currently managing another live project</w:t>
      </w:r>
    </w:p>
    <w:p w14:paraId="19E54842" w14:textId="77777777" w:rsidR="00E35C45" w:rsidRPr="00AC2D8E" w:rsidRDefault="00E35C45" w:rsidP="00522024">
      <w:pPr>
        <w:numPr>
          <w:ilvl w:val="0"/>
          <w:numId w:val="16"/>
        </w:numPr>
        <w:autoSpaceDE w:val="0"/>
        <w:autoSpaceDN w:val="0"/>
        <w:adjustRightInd w:val="0"/>
        <w:jc w:val="both"/>
        <w:rPr>
          <w:rFonts w:ascii="Tahoma" w:hAnsi="Tahoma" w:cs="Tahoma"/>
          <w:color w:val="000000"/>
          <w:lang w:val="en-US"/>
        </w:rPr>
      </w:pPr>
      <w:r w:rsidRPr="00AC2D8E">
        <w:rPr>
          <w:rFonts w:ascii="Tahoma" w:hAnsi="Tahoma" w:cs="Tahoma"/>
        </w:rPr>
        <w:t>Supporting documents have not been provided</w:t>
      </w:r>
    </w:p>
    <w:p w14:paraId="0C11C1DA" w14:textId="77777777" w:rsidR="00E35C45" w:rsidRPr="00AC2D8E" w:rsidRDefault="00E35C45" w:rsidP="00522024">
      <w:pPr>
        <w:numPr>
          <w:ilvl w:val="0"/>
          <w:numId w:val="16"/>
        </w:numPr>
        <w:autoSpaceDE w:val="0"/>
        <w:autoSpaceDN w:val="0"/>
        <w:adjustRightInd w:val="0"/>
        <w:jc w:val="both"/>
        <w:rPr>
          <w:rFonts w:ascii="Tahoma" w:hAnsi="Tahoma" w:cs="Tahoma"/>
          <w:color w:val="000000"/>
          <w:lang w:val="en-US"/>
        </w:rPr>
      </w:pPr>
      <w:r w:rsidRPr="00AC2D8E">
        <w:rPr>
          <w:rFonts w:ascii="Tahoma" w:hAnsi="Tahoma" w:cs="Tahoma"/>
        </w:rPr>
        <w:t>Documents are not signed</w:t>
      </w:r>
    </w:p>
    <w:p w14:paraId="204692AD" w14:textId="77777777" w:rsidR="00E35C45" w:rsidRPr="00AC2D8E" w:rsidRDefault="00E35C45" w:rsidP="00522024">
      <w:pPr>
        <w:numPr>
          <w:ilvl w:val="0"/>
          <w:numId w:val="16"/>
        </w:numPr>
        <w:autoSpaceDE w:val="0"/>
        <w:autoSpaceDN w:val="0"/>
        <w:adjustRightInd w:val="0"/>
        <w:jc w:val="both"/>
        <w:rPr>
          <w:rFonts w:ascii="Tahoma" w:hAnsi="Tahoma" w:cs="Tahoma"/>
          <w:color w:val="000000"/>
          <w:lang w:val="en-US"/>
        </w:rPr>
      </w:pPr>
      <w:r w:rsidRPr="00AC2D8E">
        <w:rPr>
          <w:rFonts w:ascii="Tahoma" w:hAnsi="Tahoma" w:cs="Tahoma"/>
        </w:rPr>
        <w:t>Contact details of management committee members have not been provided</w:t>
      </w:r>
      <w:r w:rsidR="00D57BAB" w:rsidRPr="00D57BAB">
        <w:rPr>
          <w:rFonts w:ascii="Tahoma" w:hAnsi="Tahoma" w:cs="Tahoma"/>
          <w:b/>
        </w:rPr>
        <w:t xml:space="preserve"> </w:t>
      </w:r>
    </w:p>
    <w:p w14:paraId="4E75BF74" w14:textId="77777777" w:rsidR="00FA4E66" w:rsidRPr="00AC2D8E" w:rsidRDefault="00FA4E66" w:rsidP="00FA4E66">
      <w:pPr>
        <w:numPr>
          <w:ilvl w:val="0"/>
          <w:numId w:val="16"/>
        </w:numPr>
        <w:autoSpaceDE w:val="0"/>
        <w:autoSpaceDN w:val="0"/>
        <w:adjustRightInd w:val="0"/>
        <w:jc w:val="both"/>
        <w:rPr>
          <w:rFonts w:ascii="Tahoma" w:hAnsi="Tahoma" w:cs="Tahoma"/>
          <w:color w:val="000000"/>
          <w:lang w:val="en-US"/>
        </w:rPr>
      </w:pPr>
      <w:r w:rsidRPr="00AC2D8E">
        <w:rPr>
          <w:rFonts w:ascii="Tahoma" w:hAnsi="Tahoma" w:cs="Tahoma"/>
        </w:rPr>
        <w:t>Projects that have had their costs covered by another funder</w:t>
      </w:r>
    </w:p>
    <w:p w14:paraId="163E9F5B" w14:textId="77777777" w:rsidR="00FA4E66" w:rsidRPr="00AC2D8E" w:rsidRDefault="00FA4E66" w:rsidP="00FA4E66">
      <w:pPr>
        <w:numPr>
          <w:ilvl w:val="0"/>
          <w:numId w:val="16"/>
        </w:numPr>
        <w:autoSpaceDE w:val="0"/>
        <w:autoSpaceDN w:val="0"/>
        <w:adjustRightInd w:val="0"/>
        <w:jc w:val="both"/>
        <w:rPr>
          <w:rFonts w:ascii="Tahoma" w:hAnsi="Tahoma" w:cs="Tahoma"/>
          <w:color w:val="000000"/>
          <w:lang w:val="en-US"/>
        </w:rPr>
      </w:pPr>
      <w:r w:rsidRPr="00AC2D8E">
        <w:rPr>
          <w:rFonts w:ascii="Tahoma" w:hAnsi="Tahoma" w:cs="Tahoma"/>
        </w:rPr>
        <w:t>Projects which have already taken place</w:t>
      </w:r>
    </w:p>
    <w:p w14:paraId="7B743435" w14:textId="77777777" w:rsidR="00FA4E66" w:rsidRPr="00AC2D8E" w:rsidRDefault="00FA4E66" w:rsidP="00FA4E66">
      <w:pPr>
        <w:numPr>
          <w:ilvl w:val="0"/>
          <w:numId w:val="16"/>
        </w:numPr>
        <w:autoSpaceDE w:val="0"/>
        <w:autoSpaceDN w:val="0"/>
        <w:adjustRightInd w:val="0"/>
        <w:jc w:val="both"/>
        <w:rPr>
          <w:rFonts w:ascii="Tahoma" w:hAnsi="Tahoma" w:cs="Tahoma"/>
          <w:color w:val="000000"/>
          <w:lang w:val="en-US"/>
        </w:rPr>
      </w:pPr>
      <w:r w:rsidRPr="00AC2D8E">
        <w:rPr>
          <w:rFonts w:ascii="Tahoma" w:hAnsi="Tahoma" w:cs="Tahoma"/>
        </w:rPr>
        <w:t>Your bank account does not meet our guidelines in relation to grant fraud</w:t>
      </w:r>
    </w:p>
    <w:p w14:paraId="3403C067" w14:textId="77777777" w:rsidR="00FA4E66" w:rsidRPr="00AC2D8E" w:rsidRDefault="00FA4E66" w:rsidP="00FA4E66">
      <w:pPr>
        <w:numPr>
          <w:ilvl w:val="0"/>
          <w:numId w:val="16"/>
        </w:numPr>
        <w:autoSpaceDE w:val="0"/>
        <w:autoSpaceDN w:val="0"/>
        <w:adjustRightInd w:val="0"/>
        <w:jc w:val="both"/>
        <w:rPr>
          <w:rFonts w:ascii="Tahoma" w:hAnsi="Tahoma" w:cs="Tahoma"/>
          <w:color w:val="000000"/>
          <w:lang w:val="en-US"/>
        </w:rPr>
      </w:pPr>
      <w:proofErr w:type="gramStart"/>
      <w:r w:rsidRPr="00AC2D8E">
        <w:rPr>
          <w:rFonts w:ascii="Tahoma" w:hAnsi="Tahoma" w:cs="Tahoma"/>
          <w:color w:val="000000"/>
          <w:lang w:val="en-US"/>
        </w:rPr>
        <w:t>Management</w:t>
      </w:r>
      <w:proofErr w:type="gramEnd"/>
      <w:r w:rsidRPr="00AC2D8E">
        <w:rPr>
          <w:rFonts w:ascii="Tahoma" w:hAnsi="Tahoma" w:cs="Tahoma"/>
          <w:color w:val="000000"/>
          <w:lang w:val="en-US"/>
        </w:rPr>
        <w:t xml:space="preserve"> committee contains less than 3 members</w:t>
      </w:r>
    </w:p>
    <w:p w14:paraId="0EF8FFAB" w14:textId="77777777" w:rsidR="00FA4E66" w:rsidRPr="00AC2D8E" w:rsidRDefault="00FA4E66" w:rsidP="00FA4E66">
      <w:pPr>
        <w:numPr>
          <w:ilvl w:val="0"/>
          <w:numId w:val="16"/>
        </w:numPr>
        <w:autoSpaceDE w:val="0"/>
        <w:autoSpaceDN w:val="0"/>
        <w:adjustRightInd w:val="0"/>
        <w:jc w:val="both"/>
        <w:rPr>
          <w:rFonts w:ascii="Tahoma" w:hAnsi="Tahoma" w:cs="Tahoma"/>
          <w:color w:val="000000"/>
          <w:lang w:val="en-US"/>
        </w:rPr>
      </w:pPr>
      <w:r w:rsidRPr="00AC2D8E">
        <w:rPr>
          <w:rFonts w:ascii="Tahoma" w:hAnsi="Tahoma" w:cs="Tahoma"/>
          <w:color w:val="000000"/>
          <w:lang w:val="en-US"/>
        </w:rPr>
        <w:t xml:space="preserve">There are questions around the </w:t>
      </w:r>
      <w:proofErr w:type="gramStart"/>
      <w:r w:rsidRPr="00AC2D8E">
        <w:rPr>
          <w:rFonts w:ascii="Tahoma" w:hAnsi="Tahoma" w:cs="Tahoma"/>
          <w:color w:val="000000"/>
          <w:lang w:val="en-US"/>
        </w:rPr>
        <w:t>groups</w:t>
      </w:r>
      <w:proofErr w:type="gramEnd"/>
      <w:r w:rsidRPr="00AC2D8E">
        <w:rPr>
          <w:rFonts w:ascii="Tahoma" w:hAnsi="Tahoma" w:cs="Tahoma"/>
          <w:color w:val="000000"/>
          <w:lang w:val="en-US"/>
        </w:rPr>
        <w:t xml:space="preserve"> charity/company number, previous financial activities or supporting documents are in another group’s name</w:t>
      </w:r>
    </w:p>
    <w:p w14:paraId="01750B35" w14:textId="77777777" w:rsidR="00FA4E66" w:rsidRPr="00AC2D8E" w:rsidRDefault="00FA4E66" w:rsidP="00FA4E66">
      <w:pPr>
        <w:numPr>
          <w:ilvl w:val="0"/>
          <w:numId w:val="16"/>
        </w:numPr>
        <w:autoSpaceDE w:val="0"/>
        <w:autoSpaceDN w:val="0"/>
        <w:adjustRightInd w:val="0"/>
        <w:jc w:val="both"/>
        <w:rPr>
          <w:rFonts w:ascii="Tahoma" w:hAnsi="Tahoma" w:cs="Tahoma"/>
          <w:color w:val="000000"/>
          <w:lang w:val="en-US"/>
        </w:rPr>
      </w:pPr>
      <w:r w:rsidRPr="00AC2D8E">
        <w:rPr>
          <w:rFonts w:ascii="Tahoma" w:hAnsi="Tahoma" w:cs="Tahoma"/>
          <w:color w:val="000000"/>
          <w:lang w:val="en-US"/>
        </w:rPr>
        <w:t>Group has nominated another organization to receive funding on their behalf but has not submitted a signed letter of approval and the group in question’s accounts</w:t>
      </w:r>
    </w:p>
    <w:p w14:paraId="023B99B1" w14:textId="77777777" w:rsidR="00F97AA1" w:rsidRPr="00AC2D8E" w:rsidRDefault="00F97AA1" w:rsidP="00FA4E66">
      <w:pPr>
        <w:numPr>
          <w:ilvl w:val="0"/>
          <w:numId w:val="16"/>
        </w:numPr>
        <w:autoSpaceDE w:val="0"/>
        <w:autoSpaceDN w:val="0"/>
        <w:adjustRightInd w:val="0"/>
        <w:jc w:val="both"/>
        <w:rPr>
          <w:rFonts w:ascii="Tahoma" w:hAnsi="Tahoma" w:cs="Tahoma"/>
          <w:color w:val="000000"/>
          <w:lang w:val="en-US"/>
        </w:rPr>
      </w:pPr>
      <w:r w:rsidRPr="00AC2D8E">
        <w:rPr>
          <w:rFonts w:ascii="Tahoma" w:hAnsi="Tahoma" w:cs="Tahoma"/>
          <w:color w:val="000000"/>
          <w:lang w:val="en-US"/>
        </w:rPr>
        <w:t>Activity is not charitable</w:t>
      </w:r>
    </w:p>
    <w:p w14:paraId="4383DFF0" w14:textId="77777777" w:rsidR="00FA4E66" w:rsidRPr="00AC2D8E" w:rsidRDefault="00FA4E66" w:rsidP="00FA4E66">
      <w:pPr>
        <w:autoSpaceDE w:val="0"/>
        <w:autoSpaceDN w:val="0"/>
        <w:adjustRightInd w:val="0"/>
        <w:jc w:val="both"/>
        <w:rPr>
          <w:rFonts w:ascii="Tahoma" w:hAnsi="Tahoma" w:cs="Tahoma"/>
          <w:color w:val="000000"/>
          <w:lang w:val="en-US"/>
        </w:rPr>
      </w:pPr>
    </w:p>
    <w:p w14:paraId="3532C7D9" w14:textId="77777777" w:rsidR="00BD6CC7" w:rsidRPr="00AC2D8E" w:rsidRDefault="004C4E1B" w:rsidP="00D4365C">
      <w:pPr>
        <w:rPr>
          <w:rFonts w:ascii="Tahoma" w:hAnsi="Tahoma" w:cs="Tahoma"/>
          <w:b/>
          <w:sz w:val="40"/>
          <w:szCs w:val="40"/>
        </w:rPr>
      </w:pPr>
      <w:r w:rsidRPr="00AC2D8E">
        <w:rPr>
          <w:rFonts w:ascii="Tahoma" w:hAnsi="Tahoma" w:cs="Tahoma"/>
          <w:b/>
          <w:sz w:val="40"/>
          <w:szCs w:val="40"/>
        </w:rPr>
        <w:t>Step 4</w:t>
      </w:r>
      <w:r w:rsidR="00132588" w:rsidRPr="00AC2D8E">
        <w:rPr>
          <w:rFonts w:ascii="Tahoma" w:hAnsi="Tahoma" w:cs="Tahoma"/>
          <w:b/>
          <w:sz w:val="40"/>
          <w:szCs w:val="40"/>
        </w:rPr>
        <w:t xml:space="preserve">: </w:t>
      </w:r>
      <w:r w:rsidR="00D35FF6" w:rsidRPr="00AC2D8E">
        <w:rPr>
          <w:rFonts w:ascii="Tahoma" w:hAnsi="Tahoma" w:cs="Tahoma"/>
          <w:b/>
          <w:sz w:val="40"/>
          <w:szCs w:val="40"/>
        </w:rPr>
        <w:t xml:space="preserve">The </w:t>
      </w:r>
      <w:r w:rsidR="00BD6CC7" w:rsidRPr="00AC2D8E">
        <w:rPr>
          <w:rFonts w:ascii="Tahoma" w:hAnsi="Tahoma" w:cs="Tahoma"/>
          <w:b/>
          <w:sz w:val="40"/>
          <w:szCs w:val="40"/>
        </w:rPr>
        <w:t>Grants Panel</w:t>
      </w:r>
    </w:p>
    <w:p w14:paraId="7829B043" w14:textId="77777777" w:rsidR="008C3FAF" w:rsidRPr="00AC2D8E" w:rsidRDefault="008C3FAF" w:rsidP="00611F1F">
      <w:pPr>
        <w:jc w:val="center"/>
        <w:rPr>
          <w:rFonts w:ascii="Tahoma" w:hAnsi="Tahoma" w:cs="Tahoma"/>
          <w:b/>
        </w:rPr>
      </w:pPr>
    </w:p>
    <w:p w14:paraId="725BF1C6" w14:textId="77777777" w:rsidR="006D5759" w:rsidRPr="00AC2D8E" w:rsidRDefault="006D5759" w:rsidP="006D5759">
      <w:pPr>
        <w:autoSpaceDE w:val="0"/>
        <w:autoSpaceDN w:val="0"/>
        <w:adjustRightInd w:val="0"/>
        <w:jc w:val="both"/>
        <w:rPr>
          <w:rFonts w:ascii="Tahoma" w:hAnsi="Tahoma" w:cs="Tahoma"/>
          <w:b/>
          <w:bCs/>
          <w:color w:val="000000"/>
          <w:sz w:val="36"/>
          <w:szCs w:val="36"/>
          <w:lang w:val="en-US"/>
        </w:rPr>
      </w:pPr>
      <w:r w:rsidRPr="00AC2D8E">
        <w:rPr>
          <w:rFonts w:ascii="Tahoma" w:hAnsi="Tahoma" w:cs="Tahoma"/>
          <w:color w:val="000000"/>
          <w:lang w:val="en-US"/>
        </w:rPr>
        <w:t>A short factual report on your project will</w:t>
      </w:r>
      <w:r w:rsidRPr="00AC2D8E">
        <w:rPr>
          <w:rFonts w:ascii="Tahoma" w:hAnsi="Tahoma" w:cs="Tahoma"/>
          <w:b/>
          <w:bCs/>
          <w:color w:val="000000"/>
          <w:sz w:val="36"/>
          <w:szCs w:val="36"/>
          <w:lang w:val="en-US"/>
        </w:rPr>
        <w:t xml:space="preserve"> </w:t>
      </w:r>
      <w:r w:rsidRPr="00AC2D8E">
        <w:rPr>
          <w:rFonts w:ascii="Tahoma" w:hAnsi="Tahoma" w:cs="Tahoma"/>
          <w:color w:val="000000"/>
          <w:lang w:val="en-US"/>
        </w:rPr>
        <w:t xml:space="preserve">be produced and circulated </w:t>
      </w:r>
      <w:r w:rsidR="004C4E1B" w:rsidRPr="00AC2D8E">
        <w:rPr>
          <w:rFonts w:ascii="Tahoma" w:hAnsi="Tahoma" w:cs="Tahoma"/>
          <w:color w:val="000000"/>
          <w:lang w:val="en-US"/>
        </w:rPr>
        <w:t>to the relevant Grants Panel</w:t>
      </w:r>
      <w:r w:rsidRPr="00AC2D8E">
        <w:rPr>
          <w:rFonts w:ascii="Tahoma" w:hAnsi="Tahoma" w:cs="Tahoma"/>
          <w:color w:val="000000"/>
          <w:lang w:val="en-US"/>
        </w:rPr>
        <w:t xml:space="preserve"> who will consider your request and </w:t>
      </w:r>
      <w:proofErr w:type="gramStart"/>
      <w:r w:rsidRPr="00AC2D8E">
        <w:rPr>
          <w:rFonts w:ascii="Tahoma" w:hAnsi="Tahoma" w:cs="Tahoma"/>
          <w:color w:val="000000"/>
          <w:lang w:val="en-US"/>
        </w:rPr>
        <w:t>make a decision</w:t>
      </w:r>
      <w:proofErr w:type="gramEnd"/>
      <w:r w:rsidRPr="00AC2D8E">
        <w:rPr>
          <w:rFonts w:ascii="Tahoma" w:hAnsi="Tahoma" w:cs="Tahoma"/>
          <w:color w:val="000000"/>
          <w:lang w:val="en-US"/>
        </w:rPr>
        <w:t xml:space="preserve">. </w:t>
      </w:r>
    </w:p>
    <w:p w14:paraId="4C572773" w14:textId="77777777" w:rsidR="006D5759" w:rsidRPr="00AC2D8E" w:rsidRDefault="006D5759" w:rsidP="00BD6CC7">
      <w:pPr>
        <w:ind w:left="720"/>
        <w:jc w:val="both"/>
        <w:rPr>
          <w:rFonts w:ascii="Tahoma" w:hAnsi="Tahoma" w:cs="Tahoma"/>
          <w:sz w:val="28"/>
          <w:szCs w:val="28"/>
        </w:rPr>
      </w:pPr>
    </w:p>
    <w:p w14:paraId="46913D9F" w14:textId="77777777" w:rsidR="00BD6CC7" w:rsidRPr="00AC2D8E" w:rsidRDefault="007D7387" w:rsidP="006D5759">
      <w:pPr>
        <w:jc w:val="both"/>
        <w:rPr>
          <w:rFonts w:ascii="Tahoma" w:hAnsi="Tahoma" w:cs="Tahoma"/>
        </w:rPr>
      </w:pPr>
      <w:r w:rsidRPr="00AC2D8E">
        <w:rPr>
          <w:rFonts w:ascii="Tahoma" w:hAnsi="Tahoma" w:cs="Tahoma"/>
        </w:rPr>
        <w:t xml:space="preserve">The </w:t>
      </w:r>
      <w:r w:rsidR="00BD6CC7" w:rsidRPr="00AC2D8E">
        <w:rPr>
          <w:rFonts w:ascii="Tahoma" w:hAnsi="Tahoma" w:cs="Tahoma"/>
        </w:rPr>
        <w:t>Gra</w:t>
      </w:r>
      <w:r w:rsidR="00611F1F" w:rsidRPr="00AC2D8E">
        <w:rPr>
          <w:rFonts w:ascii="Tahoma" w:hAnsi="Tahoma" w:cs="Tahoma"/>
        </w:rPr>
        <w:t xml:space="preserve">nts panel </w:t>
      </w:r>
      <w:r w:rsidR="00D57BAB">
        <w:rPr>
          <w:rFonts w:ascii="Tahoma" w:hAnsi="Tahoma" w:cs="Tahoma"/>
        </w:rPr>
        <w:t xml:space="preserve">will consist of </w:t>
      </w:r>
      <w:r w:rsidR="00795751">
        <w:rPr>
          <w:rFonts w:ascii="Tahoma" w:hAnsi="Tahoma" w:cs="Tahoma"/>
        </w:rPr>
        <w:t xml:space="preserve">Trustees and Community Grants Advisors </w:t>
      </w:r>
      <w:r w:rsidR="00D57BAB">
        <w:rPr>
          <w:rFonts w:ascii="Tahoma" w:hAnsi="Tahoma" w:cs="Tahoma"/>
        </w:rPr>
        <w:t>who will have been trained to take part in a grants panel and make fair assessments based on the information provided in an application.</w:t>
      </w:r>
    </w:p>
    <w:p w14:paraId="4CF5C43E" w14:textId="77777777" w:rsidR="00BD6CC7" w:rsidRPr="00AC2D8E" w:rsidRDefault="00BD6CC7" w:rsidP="00BD6CC7">
      <w:pPr>
        <w:ind w:left="720"/>
        <w:jc w:val="both"/>
        <w:rPr>
          <w:rFonts w:ascii="Tahoma" w:hAnsi="Tahoma" w:cs="Tahoma"/>
          <w:sz w:val="16"/>
          <w:szCs w:val="16"/>
        </w:rPr>
      </w:pPr>
    </w:p>
    <w:p w14:paraId="0B76634E" w14:textId="77777777" w:rsidR="00BD6CC7" w:rsidRPr="00AC2D8E" w:rsidRDefault="006D5759" w:rsidP="006D5759">
      <w:pPr>
        <w:jc w:val="both"/>
        <w:rPr>
          <w:rFonts w:ascii="Tahoma" w:hAnsi="Tahoma" w:cs="Tahoma"/>
          <w:b/>
          <w:sz w:val="28"/>
          <w:szCs w:val="28"/>
        </w:rPr>
      </w:pPr>
      <w:r w:rsidRPr="00AC2D8E">
        <w:rPr>
          <w:rFonts w:ascii="Tahoma" w:hAnsi="Tahoma" w:cs="Tahoma"/>
          <w:b/>
          <w:sz w:val="28"/>
          <w:szCs w:val="28"/>
        </w:rPr>
        <w:t>The Grants Panel</w:t>
      </w:r>
      <w:r w:rsidR="00A371E2" w:rsidRPr="00AC2D8E">
        <w:rPr>
          <w:rFonts w:ascii="Tahoma" w:hAnsi="Tahoma" w:cs="Tahoma"/>
          <w:b/>
          <w:sz w:val="28"/>
          <w:szCs w:val="28"/>
        </w:rPr>
        <w:t xml:space="preserve"> </w:t>
      </w:r>
      <w:r w:rsidR="00B253E6" w:rsidRPr="00AC2D8E">
        <w:rPr>
          <w:rFonts w:ascii="Tahoma" w:hAnsi="Tahoma" w:cs="Tahoma"/>
          <w:b/>
          <w:sz w:val="28"/>
          <w:szCs w:val="28"/>
        </w:rPr>
        <w:t>particu</w:t>
      </w:r>
      <w:r w:rsidR="00A371E2" w:rsidRPr="00AC2D8E">
        <w:rPr>
          <w:rFonts w:ascii="Tahoma" w:hAnsi="Tahoma" w:cs="Tahoma"/>
          <w:b/>
          <w:sz w:val="28"/>
          <w:szCs w:val="28"/>
        </w:rPr>
        <w:t>larly welcome</w:t>
      </w:r>
      <w:r w:rsidR="00B253E6" w:rsidRPr="00AC2D8E">
        <w:rPr>
          <w:rFonts w:ascii="Tahoma" w:hAnsi="Tahoma" w:cs="Tahoma"/>
          <w:b/>
          <w:sz w:val="28"/>
          <w:szCs w:val="28"/>
        </w:rPr>
        <w:t xml:space="preserve"> the following attributes in applications:</w:t>
      </w:r>
    </w:p>
    <w:p w14:paraId="57CC6693" w14:textId="77777777" w:rsidR="0037387E" w:rsidRPr="00AC2D8E" w:rsidRDefault="0037387E" w:rsidP="006D5759">
      <w:pPr>
        <w:jc w:val="both"/>
        <w:rPr>
          <w:rFonts w:ascii="Tahoma" w:hAnsi="Tahoma" w:cs="Tahoma"/>
          <w:b/>
          <w:sz w:val="16"/>
          <w:szCs w:val="16"/>
        </w:rPr>
      </w:pPr>
    </w:p>
    <w:p w14:paraId="5787FAEE" w14:textId="77777777" w:rsidR="002C0922" w:rsidRPr="00AC2D8E" w:rsidRDefault="002C0922" w:rsidP="006D5759">
      <w:pPr>
        <w:numPr>
          <w:ilvl w:val="0"/>
          <w:numId w:val="20"/>
        </w:numPr>
        <w:jc w:val="both"/>
        <w:rPr>
          <w:rFonts w:ascii="Tahoma" w:hAnsi="Tahoma" w:cs="Tahoma"/>
        </w:rPr>
      </w:pPr>
      <w:r w:rsidRPr="00AC2D8E">
        <w:rPr>
          <w:rFonts w:ascii="Tahoma" w:hAnsi="Tahoma" w:cs="Tahoma"/>
          <w:b/>
        </w:rPr>
        <w:t xml:space="preserve">Clearly </w:t>
      </w:r>
      <w:proofErr w:type="gramStart"/>
      <w:r w:rsidRPr="00AC2D8E">
        <w:rPr>
          <w:rFonts w:ascii="Tahoma" w:hAnsi="Tahoma" w:cs="Tahoma"/>
          <w:b/>
        </w:rPr>
        <w:t>thought out</w:t>
      </w:r>
      <w:proofErr w:type="gramEnd"/>
      <w:r w:rsidRPr="00AC2D8E">
        <w:rPr>
          <w:rFonts w:ascii="Tahoma" w:hAnsi="Tahoma" w:cs="Tahoma"/>
          <w:b/>
        </w:rPr>
        <w:t xml:space="preserve"> project activity </w:t>
      </w:r>
      <w:r w:rsidRPr="00AC2D8E">
        <w:rPr>
          <w:rFonts w:ascii="Tahoma" w:hAnsi="Tahoma" w:cs="Tahoma"/>
        </w:rPr>
        <w:t>i.e</w:t>
      </w:r>
      <w:r w:rsidR="008514A2" w:rsidRPr="00AC2D8E">
        <w:rPr>
          <w:rFonts w:ascii="Tahoma" w:hAnsi="Tahoma" w:cs="Tahoma"/>
        </w:rPr>
        <w:t>.</w:t>
      </w:r>
      <w:r w:rsidRPr="00AC2D8E">
        <w:rPr>
          <w:rFonts w:ascii="Tahoma" w:hAnsi="Tahoma" w:cs="Tahoma"/>
        </w:rPr>
        <w:t xml:space="preserve"> You should describe your project activity in terms of what you want to happen and who it will happen to, why it needs to happen, where it will happen and how you will make it happen.</w:t>
      </w:r>
    </w:p>
    <w:p w14:paraId="16B25B06" w14:textId="77777777" w:rsidR="0037387E" w:rsidRPr="00AC2D8E" w:rsidRDefault="004C4E1B" w:rsidP="0037387E">
      <w:pPr>
        <w:numPr>
          <w:ilvl w:val="0"/>
          <w:numId w:val="22"/>
        </w:numPr>
        <w:autoSpaceDE w:val="0"/>
        <w:autoSpaceDN w:val="0"/>
        <w:adjustRightInd w:val="0"/>
        <w:rPr>
          <w:rFonts w:ascii="Tahoma" w:hAnsi="Tahoma" w:cs="Tahoma"/>
          <w:sz w:val="20"/>
          <w:szCs w:val="20"/>
          <w:lang w:eastAsia="en-GB"/>
        </w:rPr>
      </w:pPr>
      <w:r w:rsidRPr="00AC2D8E">
        <w:rPr>
          <w:rFonts w:ascii="Tahoma" w:hAnsi="Tahoma" w:cs="Tahoma"/>
          <w:b/>
        </w:rPr>
        <w:lastRenderedPageBreak/>
        <w:t>Evidence of n</w:t>
      </w:r>
      <w:r w:rsidR="0037387E" w:rsidRPr="00AC2D8E">
        <w:rPr>
          <w:rFonts w:ascii="Tahoma" w:hAnsi="Tahoma" w:cs="Tahoma"/>
          <w:b/>
        </w:rPr>
        <w:t xml:space="preserve">eed backed up with research </w:t>
      </w:r>
      <w:r w:rsidR="0037387E" w:rsidRPr="00AC2D8E">
        <w:rPr>
          <w:rFonts w:ascii="Tahoma" w:hAnsi="Tahoma" w:cs="Tahoma"/>
        </w:rPr>
        <w:t>e.g. this may include statistical evidence or opinions and comments from local people</w:t>
      </w:r>
    </w:p>
    <w:p w14:paraId="535AB17F" w14:textId="77777777" w:rsidR="0037387E" w:rsidRPr="00AC2D8E" w:rsidRDefault="0037387E" w:rsidP="0037387E">
      <w:pPr>
        <w:numPr>
          <w:ilvl w:val="0"/>
          <w:numId w:val="22"/>
        </w:numPr>
        <w:autoSpaceDE w:val="0"/>
        <w:autoSpaceDN w:val="0"/>
        <w:adjustRightInd w:val="0"/>
        <w:rPr>
          <w:rFonts w:ascii="Tahoma" w:hAnsi="Tahoma" w:cs="Tahoma"/>
          <w:lang w:eastAsia="en-GB"/>
        </w:rPr>
      </w:pPr>
      <w:r w:rsidRPr="00AC2D8E">
        <w:rPr>
          <w:rFonts w:ascii="Tahoma" w:hAnsi="Tahoma" w:cs="Tahoma"/>
          <w:b/>
          <w:bCs/>
          <w:iCs/>
          <w:lang w:eastAsia="en-GB"/>
        </w:rPr>
        <w:t>Evidence of community involvement</w:t>
      </w:r>
      <w:r w:rsidRPr="00AC2D8E">
        <w:rPr>
          <w:rFonts w:ascii="Tahoma" w:hAnsi="Tahoma" w:cs="Tahoma"/>
          <w:b/>
          <w:bCs/>
          <w:i/>
          <w:iCs/>
          <w:sz w:val="26"/>
          <w:szCs w:val="26"/>
          <w:lang w:eastAsia="en-GB"/>
        </w:rPr>
        <w:t xml:space="preserve"> </w:t>
      </w:r>
      <w:r w:rsidRPr="00AC2D8E">
        <w:rPr>
          <w:rFonts w:ascii="Tahoma" w:hAnsi="Tahoma" w:cs="Tahoma"/>
          <w:bCs/>
          <w:iCs/>
          <w:lang w:eastAsia="en-GB"/>
        </w:rPr>
        <w:t xml:space="preserve">e.g. </w:t>
      </w:r>
      <w:r w:rsidRPr="00AC2D8E">
        <w:rPr>
          <w:rFonts w:ascii="Tahoma" w:hAnsi="Tahoma" w:cs="Tahoma"/>
          <w:lang w:eastAsia="en-GB"/>
        </w:rPr>
        <w:t xml:space="preserve">How many people are involved with the running of your organisation including people who </w:t>
      </w:r>
      <w:proofErr w:type="gramStart"/>
      <w:r w:rsidRPr="00AC2D8E">
        <w:rPr>
          <w:rFonts w:ascii="Tahoma" w:hAnsi="Tahoma" w:cs="Tahoma"/>
          <w:lang w:eastAsia="en-GB"/>
        </w:rPr>
        <w:t>help out</w:t>
      </w:r>
      <w:proofErr w:type="gramEnd"/>
      <w:r w:rsidRPr="00AC2D8E">
        <w:rPr>
          <w:rFonts w:ascii="Tahoma" w:hAnsi="Tahoma" w:cs="Tahoma"/>
          <w:lang w:eastAsia="en-GB"/>
        </w:rPr>
        <w:t xml:space="preserve"> with fund raising or volunteering</w:t>
      </w:r>
    </w:p>
    <w:p w14:paraId="59583771" w14:textId="77777777" w:rsidR="0037387E" w:rsidRPr="00AC2D8E" w:rsidRDefault="004C4E1B" w:rsidP="0037387E">
      <w:pPr>
        <w:numPr>
          <w:ilvl w:val="0"/>
          <w:numId w:val="22"/>
        </w:numPr>
        <w:autoSpaceDE w:val="0"/>
        <w:autoSpaceDN w:val="0"/>
        <w:adjustRightInd w:val="0"/>
        <w:jc w:val="both"/>
        <w:rPr>
          <w:rFonts w:ascii="Tahoma" w:hAnsi="Tahoma" w:cs="Tahoma"/>
          <w:lang w:eastAsia="en-GB"/>
        </w:rPr>
      </w:pPr>
      <w:r w:rsidRPr="00AC2D8E">
        <w:rPr>
          <w:rFonts w:ascii="Tahoma" w:hAnsi="Tahoma" w:cs="Tahoma"/>
          <w:b/>
          <w:bCs/>
          <w:iCs/>
          <w:lang w:eastAsia="en-GB"/>
        </w:rPr>
        <w:t>Well thought out b</w:t>
      </w:r>
      <w:r w:rsidR="0037387E" w:rsidRPr="00AC2D8E">
        <w:rPr>
          <w:rFonts w:ascii="Tahoma" w:hAnsi="Tahoma" w:cs="Tahoma"/>
          <w:b/>
          <w:bCs/>
          <w:iCs/>
          <w:lang w:eastAsia="en-GB"/>
        </w:rPr>
        <w:t xml:space="preserve">udget </w:t>
      </w:r>
      <w:r w:rsidR="0037387E" w:rsidRPr="00AC2D8E">
        <w:rPr>
          <w:rFonts w:ascii="Tahoma" w:hAnsi="Tahoma" w:cs="Tahoma"/>
          <w:bCs/>
          <w:iCs/>
          <w:lang w:eastAsia="en-GB"/>
        </w:rPr>
        <w:t>i.e.</w:t>
      </w:r>
      <w:r w:rsidR="0037387E" w:rsidRPr="00AC2D8E">
        <w:rPr>
          <w:rFonts w:ascii="Tahoma" w:hAnsi="Tahoma" w:cs="Tahoma"/>
          <w:b/>
          <w:bCs/>
          <w:i/>
          <w:iCs/>
          <w:sz w:val="26"/>
          <w:szCs w:val="26"/>
          <w:lang w:eastAsia="en-GB"/>
        </w:rPr>
        <w:t xml:space="preserve"> </w:t>
      </w:r>
      <w:r w:rsidR="0037387E" w:rsidRPr="00AC2D8E">
        <w:rPr>
          <w:rFonts w:ascii="Tahoma" w:hAnsi="Tahoma" w:cs="Tahoma"/>
          <w:lang w:eastAsia="en-GB"/>
        </w:rPr>
        <w:t>You should include quotes for any equipment that you are looking to</w:t>
      </w:r>
      <w:r w:rsidR="008514A2" w:rsidRPr="00AC2D8E">
        <w:rPr>
          <w:rFonts w:ascii="Tahoma" w:hAnsi="Tahoma" w:cs="Tahoma"/>
          <w:lang w:eastAsia="en-GB"/>
        </w:rPr>
        <w:t xml:space="preserve"> </w:t>
      </w:r>
      <w:r w:rsidR="0037387E" w:rsidRPr="00AC2D8E">
        <w:rPr>
          <w:rFonts w:ascii="Tahoma" w:hAnsi="Tahoma" w:cs="Tahoma"/>
          <w:lang w:eastAsia="en-GB"/>
        </w:rPr>
        <w:t>purchase and for any repairs or building works that you are hoping to carry out. It is always advisable to obtain quotes from at least two sources. You should ensure that your budget is realistic and that costings are as accurate as possible.</w:t>
      </w:r>
    </w:p>
    <w:p w14:paraId="2853CFE1" w14:textId="77777777" w:rsidR="00F97AA1" w:rsidRPr="00AC2D8E" w:rsidRDefault="00F97AA1" w:rsidP="00F97AA1">
      <w:pPr>
        <w:numPr>
          <w:ilvl w:val="0"/>
          <w:numId w:val="22"/>
        </w:numPr>
        <w:autoSpaceDE w:val="0"/>
        <w:autoSpaceDN w:val="0"/>
        <w:adjustRightInd w:val="0"/>
        <w:rPr>
          <w:rFonts w:ascii="Tahoma" w:hAnsi="Tahoma" w:cs="Tahoma"/>
          <w:lang w:eastAsia="en-GB"/>
        </w:rPr>
      </w:pPr>
      <w:r w:rsidRPr="00AC2D8E">
        <w:rPr>
          <w:rFonts w:ascii="Tahoma" w:hAnsi="Tahoma" w:cs="Tahoma"/>
          <w:b/>
          <w:bCs/>
          <w:iCs/>
          <w:lang w:eastAsia="en-GB"/>
        </w:rPr>
        <w:t>Evidence a group is attempting to become self-sufficient</w:t>
      </w:r>
      <w:r w:rsidRPr="00AC2D8E">
        <w:rPr>
          <w:rFonts w:ascii="Tahoma" w:hAnsi="Tahoma" w:cs="Tahoma"/>
          <w:b/>
          <w:bCs/>
          <w:i/>
          <w:iCs/>
          <w:sz w:val="26"/>
          <w:szCs w:val="26"/>
          <w:lang w:eastAsia="en-GB"/>
        </w:rPr>
        <w:t xml:space="preserve"> </w:t>
      </w:r>
      <w:r w:rsidRPr="00AC2D8E">
        <w:rPr>
          <w:rFonts w:ascii="Tahoma" w:hAnsi="Tahoma" w:cs="Tahoma"/>
          <w:bCs/>
          <w:iCs/>
          <w:lang w:eastAsia="en-GB"/>
        </w:rPr>
        <w:t xml:space="preserve">e.g. </w:t>
      </w:r>
      <w:r w:rsidRPr="00AC2D8E">
        <w:rPr>
          <w:rFonts w:ascii="Tahoma" w:hAnsi="Tahoma" w:cs="Tahoma"/>
          <w:lang w:eastAsia="en-GB"/>
        </w:rPr>
        <w:t>A group who has signed up to Localgiving.com and actively fundraises through th</w:t>
      </w:r>
      <w:r w:rsidR="003A0C6F">
        <w:rPr>
          <w:rFonts w:ascii="Tahoma" w:hAnsi="Tahoma" w:cs="Tahoma"/>
          <w:lang w:eastAsia="en-GB"/>
        </w:rPr>
        <w:t xml:space="preserve">e site as well as offline means </w:t>
      </w:r>
      <w:r w:rsidR="003A0C6F" w:rsidRPr="003A0C6F">
        <w:rPr>
          <w:rFonts w:ascii="Tahoma" w:hAnsi="Tahoma" w:cs="Tahoma"/>
          <w:b/>
          <w:lang w:eastAsia="en-GB"/>
        </w:rPr>
        <w:t>or</w:t>
      </w:r>
      <w:r w:rsidR="003A0C6F">
        <w:rPr>
          <w:rFonts w:ascii="Tahoma" w:hAnsi="Tahoma" w:cs="Tahoma"/>
          <w:b/>
          <w:lang w:eastAsia="en-GB"/>
        </w:rPr>
        <w:t xml:space="preserve"> if applying as </w:t>
      </w:r>
      <w:proofErr w:type="gramStart"/>
      <w:r w:rsidR="003A0C6F">
        <w:rPr>
          <w:rFonts w:ascii="Tahoma" w:hAnsi="Tahoma" w:cs="Tahoma"/>
          <w:b/>
          <w:lang w:eastAsia="en-GB"/>
        </w:rPr>
        <w:t>an individual</w:t>
      </w:r>
      <w:r w:rsidR="003A0C6F" w:rsidRPr="003A0C6F">
        <w:rPr>
          <w:rFonts w:ascii="Tahoma" w:hAnsi="Tahoma" w:cs="Tahoma"/>
          <w:b/>
          <w:lang w:eastAsia="en-GB"/>
        </w:rPr>
        <w:t xml:space="preserve"> evidence</w:t>
      </w:r>
      <w:proofErr w:type="gramEnd"/>
      <w:r w:rsidR="003A0C6F" w:rsidRPr="003A0C6F">
        <w:rPr>
          <w:rFonts w:ascii="Tahoma" w:hAnsi="Tahoma" w:cs="Tahoma"/>
          <w:b/>
          <w:lang w:eastAsia="en-GB"/>
        </w:rPr>
        <w:t xml:space="preserve"> an individual has the means to carry out the project successfully</w:t>
      </w:r>
    </w:p>
    <w:p w14:paraId="325ABECF" w14:textId="77777777" w:rsidR="00B253E6" w:rsidRPr="00AC2D8E" w:rsidRDefault="00B253E6" w:rsidP="002C0922">
      <w:pPr>
        <w:jc w:val="both"/>
        <w:rPr>
          <w:rFonts w:ascii="Tahoma" w:hAnsi="Tahoma" w:cs="Tahoma"/>
          <w:sz w:val="16"/>
          <w:szCs w:val="16"/>
        </w:rPr>
      </w:pPr>
    </w:p>
    <w:p w14:paraId="5E56DD65" w14:textId="77777777" w:rsidR="00B253E6" w:rsidRPr="00AC2D8E" w:rsidRDefault="00667E10" w:rsidP="006D5759">
      <w:pPr>
        <w:jc w:val="both"/>
        <w:rPr>
          <w:rFonts w:ascii="Tahoma" w:hAnsi="Tahoma" w:cs="Tahoma"/>
          <w:b/>
          <w:sz w:val="28"/>
          <w:szCs w:val="28"/>
        </w:rPr>
      </w:pPr>
      <w:r w:rsidRPr="00AC2D8E">
        <w:rPr>
          <w:rFonts w:ascii="Tahoma" w:hAnsi="Tahoma" w:cs="Tahoma"/>
          <w:b/>
          <w:sz w:val="28"/>
          <w:szCs w:val="28"/>
        </w:rPr>
        <w:t>Some r</w:t>
      </w:r>
      <w:r w:rsidR="006D5759" w:rsidRPr="00AC2D8E">
        <w:rPr>
          <w:rFonts w:ascii="Tahoma" w:hAnsi="Tahoma" w:cs="Tahoma"/>
          <w:b/>
          <w:sz w:val="28"/>
          <w:szCs w:val="28"/>
        </w:rPr>
        <w:t>easons why an application may be declined include</w:t>
      </w:r>
      <w:r w:rsidR="00B253E6" w:rsidRPr="00AC2D8E">
        <w:rPr>
          <w:rFonts w:ascii="Tahoma" w:hAnsi="Tahoma" w:cs="Tahoma"/>
          <w:b/>
          <w:sz w:val="28"/>
          <w:szCs w:val="28"/>
        </w:rPr>
        <w:t>:</w:t>
      </w:r>
    </w:p>
    <w:p w14:paraId="45784F7F" w14:textId="77777777" w:rsidR="006D5759" w:rsidRPr="00AC2D8E" w:rsidRDefault="006D5759" w:rsidP="006D5759">
      <w:pPr>
        <w:jc w:val="both"/>
        <w:rPr>
          <w:rFonts w:ascii="Tahoma" w:hAnsi="Tahoma" w:cs="Tahoma"/>
          <w:sz w:val="16"/>
          <w:szCs w:val="16"/>
        </w:rPr>
      </w:pPr>
    </w:p>
    <w:p w14:paraId="338E92E1" w14:textId="77777777" w:rsidR="006D5759" w:rsidRPr="00AC2D8E" w:rsidRDefault="006C7B7E" w:rsidP="006D5759">
      <w:pPr>
        <w:numPr>
          <w:ilvl w:val="0"/>
          <w:numId w:val="18"/>
        </w:numPr>
        <w:jc w:val="both"/>
        <w:rPr>
          <w:rFonts w:ascii="Tahoma" w:hAnsi="Tahoma" w:cs="Tahoma"/>
        </w:rPr>
      </w:pPr>
      <w:r w:rsidRPr="00AC2D8E">
        <w:rPr>
          <w:rFonts w:ascii="Tahoma" w:hAnsi="Tahoma" w:cs="Tahoma"/>
        </w:rPr>
        <w:t>Applications with budgets that have n</w:t>
      </w:r>
      <w:r w:rsidR="00A371E2" w:rsidRPr="00AC2D8E">
        <w:rPr>
          <w:rFonts w:ascii="Tahoma" w:hAnsi="Tahoma" w:cs="Tahoma"/>
        </w:rPr>
        <w:t>ot been clearly thought through</w:t>
      </w:r>
    </w:p>
    <w:p w14:paraId="7FA5901C" w14:textId="77777777" w:rsidR="0037387E" w:rsidRPr="00AC2D8E" w:rsidRDefault="006C7B7E" w:rsidP="0037387E">
      <w:pPr>
        <w:numPr>
          <w:ilvl w:val="0"/>
          <w:numId w:val="18"/>
        </w:numPr>
        <w:jc w:val="both"/>
        <w:rPr>
          <w:rFonts w:ascii="Tahoma" w:hAnsi="Tahoma" w:cs="Tahoma"/>
        </w:rPr>
      </w:pPr>
      <w:r w:rsidRPr="00AC2D8E">
        <w:rPr>
          <w:rFonts w:ascii="Tahoma" w:hAnsi="Tahoma" w:cs="Tahoma"/>
        </w:rPr>
        <w:t>Applications with no clear project idea or where the project outlined hasn’t been thought through properly</w:t>
      </w:r>
    </w:p>
    <w:p w14:paraId="0D96823A" w14:textId="77777777" w:rsidR="0037387E" w:rsidRPr="00AC2D8E" w:rsidRDefault="0037387E" w:rsidP="0037387E">
      <w:pPr>
        <w:numPr>
          <w:ilvl w:val="0"/>
          <w:numId w:val="18"/>
        </w:numPr>
        <w:jc w:val="both"/>
        <w:rPr>
          <w:rFonts w:ascii="Tahoma" w:hAnsi="Tahoma" w:cs="Tahoma"/>
        </w:rPr>
      </w:pPr>
      <w:r w:rsidRPr="00AC2D8E">
        <w:rPr>
          <w:rFonts w:ascii="Tahoma" w:hAnsi="Tahoma" w:cs="Tahoma"/>
          <w:lang w:eastAsia="en-GB"/>
        </w:rPr>
        <w:t>Failure to demonstrate the group’s ability to deliver a project.</w:t>
      </w:r>
    </w:p>
    <w:p w14:paraId="620EAEE1" w14:textId="77777777" w:rsidR="0037387E" w:rsidRPr="00AC2D8E" w:rsidRDefault="0037387E" w:rsidP="0037387E">
      <w:pPr>
        <w:numPr>
          <w:ilvl w:val="0"/>
          <w:numId w:val="18"/>
        </w:numPr>
        <w:jc w:val="both"/>
        <w:rPr>
          <w:rFonts w:ascii="Tahoma" w:hAnsi="Tahoma" w:cs="Tahoma"/>
        </w:rPr>
      </w:pPr>
      <w:r w:rsidRPr="00AC2D8E">
        <w:rPr>
          <w:rFonts w:ascii="Tahoma" w:hAnsi="Tahoma" w:cs="Tahoma"/>
          <w:lang w:eastAsia="en-GB"/>
        </w:rPr>
        <w:t>Management committee is not sufficiently representative of the community or their users.</w:t>
      </w:r>
    </w:p>
    <w:p w14:paraId="6857D656" w14:textId="77777777" w:rsidR="0037387E" w:rsidRPr="00AC2D8E" w:rsidRDefault="0037387E" w:rsidP="0037387E">
      <w:pPr>
        <w:numPr>
          <w:ilvl w:val="0"/>
          <w:numId w:val="18"/>
        </w:numPr>
        <w:jc w:val="both"/>
        <w:rPr>
          <w:rFonts w:ascii="Tahoma" w:hAnsi="Tahoma" w:cs="Tahoma"/>
        </w:rPr>
      </w:pPr>
      <w:r w:rsidRPr="00AC2D8E">
        <w:rPr>
          <w:rFonts w:ascii="Tahoma" w:hAnsi="Tahoma" w:cs="Tahoma"/>
          <w:lang w:eastAsia="en-GB"/>
        </w:rPr>
        <w:t>Failure to show sufficient community involvement.</w:t>
      </w:r>
    </w:p>
    <w:p w14:paraId="0CC690F7" w14:textId="77777777" w:rsidR="0037387E" w:rsidRPr="00AC2D8E" w:rsidRDefault="0037387E" w:rsidP="0037387E">
      <w:pPr>
        <w:numPr>
          <w:ilvl w:val="0"/>
          <w:numId w:val="18"/>
        </w:numPr>
        <w:jc w:val="both"/>
        <w:rPr>
          <w:rFonts w:ascii="Tahoma" w:hAnsi="Tahoma" w:cs="Tahoma"/>
        </w:rPr>
      </w:pPr>
      <w:r w:rsidRPr="00AC2D8E">
        <w:rPr>
          <w:rFonts w:ascii="Tahoma" w:hAnsi="Tahoma" w:cs="Tahoma"/>
          <w:lang w:eastAsia="en-GB"/>
        </w:rPr>
        <w:t>Failure to show sufficient need for the project.</w:t>
      </w:r>
    </w:p>
    <w:p w14:paraId="38B4008A" w14:textId="77777777" w:rsidR="0037387E" w:rsidRPr="00AC2D8E" w:rsidRDefault="0037387E" w:rsidP="0037387E">
      <w:pPr>
        <w:numPr>
          <w:ilvl w:val="0"/>
          <w:numId w:val="18"/>
        </w:numPr>
        <w:jc w:val="both"/>
        <w:rPr>
          <w:rFonts w:ascii="Tahoma" w:hAnsi="Tahoma" w:cs="Tahoma"/>
        </w:rPr>
      </w:pPr>
      <w:r w:rsidRPr="00AC2D8E">
        <w:rPr>
          <w:rFonts w:ascii="Tahoma" w:hAnsi="Tahoma" w:cs="Tahoma"/>
          <w:lang w:eastAsia="en-GB"/>
        </w:rPr>
        <w:t>No indication of how the project/activity will be funded after the grant has run out.</w:t>
      </w:r>
    </w:p>
    <w:p w14:paraId="6C85796F" w14:textId="77777777" w:rsidR="0037387E" w:rsidRPr="00AC2D8E" w:rsidRDefault="0037387E" w:rsidP="0037387E">
      <w:pPr>
        <w:numPr>
          <w:ilvl w:val="0"/>
          <w:numId w:val="18"/>
        </w:numPr>
        <w:jc w:val="both"/>
        <w:rPr>
          <w:rFonts w:ascii="Tahoma" w:hAnsi="Tahoma" w:cs="Tahoma"/>
        </w:rPr>
      </w:pPr>
      <w:r w:rsidRPr="00AC2D8E">
        <w:rPr>
          <w:rFonts w:ascii="Tahoma" w:hAnsi="Tahoma" w:cs="Tahoma"/>
          <w:lang w:eastAsia="en-GB"/>
        </w:rPr>
        <w:t>Not</w:t>
      </w:r>
      <w:r w:rsidR="00F97AA1" w:rsidRPr="00AC2D8E">
        <w:rPr>
          <w:rFonts w:ascii="Tahoma" w:hAnsi="Tahoma" w:cs="Tahoma"/>
          <w:lang w:eastAsia="en-GB"/>
        </w:rPr>
        <w:t xml:space="preserve"> value for money, budget is not broken down or costs are not realistic</w:t>
      </w:r>
    </w:p>
    <w:p w14:paraId="5E79E596" w14:textId="77777777" w:rsidR="00E35C45" w:rsidRPr="00AC2D8E" w:rsidRDefault="00E35C45" w:rsidP="0037387E">
      <w:pPr>
        <w:numPr>
          <w:ilvl w:val="0"/>
          <w:numId w:val="18"/>
        </w:numPr>
        <w:jc w:val="both"/>
        <w:rPr>
          <w:rFonts w:ascii="Tahoma" w:hAnsi="Tahoma" w:cs="Tahoma"/>
        </w:rPr>
      </w:pPr>
      <w:r w:rsidRPr="00AC2D8E">
        <w:rPr>
          <w:rFonts w:ascii="Tahoma" w:hAnsi="Tahoma" w:cs="Tahoma"/>
          <w:lang w:eastAsia="en-GB"/>
        </w:rPr>
        <w:t xml:space="preserve">Failure </w:t>
      </w:r>
      <w:proofErr w:type="gramStart"/>
      <w:r w:rsidR="00F97AA1" w:rsidRPr="00AC2D8E">
        <w:rPr>
          <w:rFonts w:ascii="Tahoma" w:hAnsi="Tahoma" w:cs="Tahoma"/>
          <w:lang w:eastAsia="en-GB"/>
        </w:rPr>
        <w:t>demonstrate</w:t>
      </w:r>
      <w:proofErr w:type="gramEnd"/>
      <w:r w:rsidR="00F97AA1" w:rsidRPr="00AC2D8E">
        <w:rPr>
          <w:rFonts w:ascii="Tahoma" w:hAnsi="Tahoma" w:cs="Tahoma"/>
          <w:lang w:eastAsia="en-GB"/>
        </w:rPr>
        <w:t xml:space="preserve"> any benefit as a result of the project or the benefits go to one person</w:t>
      </w:r>
    </w:p>
    <w:p w14:paraId="0569A421" w14:textId="77777777" w:rsidR="00E35C45" w:rsidRPr="00AC2D8E" w:rsidRDefault="00E35C45" w:rsidP="0037387E">
      <w:pPr>
        <w:numPr>
          <w:ilvl w:val="0"/>
          <w:numId w:val="18"/>
        </w:numPr>
        <w:jc w:val="both"/>
        <w:rPr>
          <w:rFonts w:ascii="Tahoma" w:hAnsi="Tahoma" w:cs="Tahoma"/>
        </w:rPr>
      </w:pPr>
      <w:r w:rsidRPr="00AC2D8E">
        <w:rPr>
          <w:rFonts w:ascii="Tahoma" w:hAnsi="Tahoma" w:cs="Tahoma"/>
        </w:rPr>
        <w:t>Project will have taken place by the time money is paid out</w:t>
      </w:r>
    </w:p>
    <w:p w14:paraId="40CA4A66" w14:textId="77777777" w:rsidR="00F97AA1" w:rsidRPr="00AC2D8E" w:rsidRDefault="00F97AA1" w:rsidP="006D5759">
      <w:pPr>
        <w:numPr>
          <w:ilvl w:val="0"/>
          <w:numId w:val="18"/>
        </w:numPr>
        <w:jc w:val="both"/>
        <w:rPr>
          <w:rFonts w:ascii="Tahoma" w:hAnsi="Tahoma" w:cs="Tahoma"/>
        </w:rPr>
      </w:pPr>
      <w:r w:rsidRPr="00AC2D8E">
        <w:rPr>
          <w:rFonts w:ascii="Tahoma" w:hAnsi="Tahoma" w:cs="Tahoma"/>
        </w:rPr>
        <w:t>Group is duplicating services</w:t>
      </w:r>
    </w:p>
    <w:p w14:paraId="2B94FEAD" w14:textId="77777777" w:rsidR="00AC2D8E" w:rsidRPr="00AC2D8E" w:rsidRDefault="00AC2D8E" w:rsidP="006D5759">
      <w:pPr>
        <w:numPr>
          <w:ilvl w:val="0"/>
          <w:numId w:val="18"/>
        </w:numPr>
        <w:jc w:val="both"/>
        <w:rPr>
          <w:rFonts w:ascii="Tahoma" w:hAnsi="Tahoma" w:cs="Tahoma"/>
        </w:rPr>
      </w:pPr>
      <w:r w:rsidRPr="00AC2D8E">
        <w:rPr>
          <w:rFonts w:ascii="Tahoma" w:hAnsi="Tahoma" w:cs="Tahoma"/>
        </w:rPr>
        <w:t xml:space="preserve">Application form has been rushed </w:t>
      </w:r>
    </w:p>
    <w:p w14:paraId="0DFB019A" w14:textId="77777777" w:rsidR="00F97AA1" w:rsidRPr="00AC2D8E" w:rsidRDefault="00F97AA1" w:rsidP="006D5759">
      <w:pPr>
        <w:jc w:val="both"/>
        <w:rPr>
          <w:rFonts w:ascii="Tahoma" w:hAnsi="Tahoma" w:cs="Tahoma"/>
        </w:rPr>
      </w:pPr>
    </w:p>
    <w:p w14:paraId="717920BF" w14:textId="77777777" w:rsidR="007448D8" w:rsidRPr="00705EE5" w:rsidRDefault="007448D8" w:rsidP="006D5759">
      <w:pPr>
        <w:jc w:val="both"/>
        <w:rPr>
          <w:rFonts w:ascii="Tahoma" w:hAnsi="Tahoma" w:cs="Tahoma"/>
          <w:b/>
          <w:sz w:val="40"/>
          <w:szCs w:val="40"/>
        </w:rPr>
      </w:pPr>
      <w:r w:rsidRPr="00705EE5">
        <w:rPr>
          <w:rFonts w:ascii="Tahoma" w:hAnsi="Tahoma" w:cs="Tahoma"/>
          <w:b/>
          <w:sz w:val="40"/>
          <w:szCs w:val="40"/>
        </w:rPr>
        <w:t>General Exclusions</w:t>
      </w:r>
    </w:p>
    <w:p w14:paraId="4EEA3B3E" w14:textId="77777777" w:rsidR="007448D8" w:rsidRPr="00AC2D8E" w:rsidRDefault="007448D8" w:rsidP="001F4611">
      <w:pPr>
        <w:ind w:left="720"/>
        <w:jc w:val="both"/>
        <w:rPr>
          <w:rFonts w:ascii="Tahoma" w:hAnsi="Tahoma" w:cs="Tahoma"/>
          <w:sz w:val="28"/>
          <w:szCs w:val="28"/>
          <w:u w:val="single"/>
        </w:rPr>
      </w:pPr>
    </w:p>
    <w:p w14:paraId="0AEF9D1B" w14:textId="77777777" w:rsidR="007448D8" w:rsidRPr="00705EE5" w:rsidRDefault="007448D8" w:rsidP="006D5759">
      <w:pPr>
        <w:jc w:val="both"/>
        <w:rPr>
          <w:rFonts w:ascii="Tahoma" w:hAnsi="Tahoma" w:cs="Tahoma"/>
          <w:b/>
          <w:sz w:val="28"/>
          <w:szCs w:val="28"/>
        </w:rPr>
      </w:pPr>
      <w:r w:rsidRPr="00705EE5">
        <w:rPr>
          <w:rFonts w:ascii="Tahoma" w:hAnsi="Tahoma" w:cs="Tahoma"/>
          <w:b/>
          <w:sz w:val="28"/>
          <w:szCs w:val="28"/>
        </w:rPr>
        <w:t>Northamptonshire Community Foundation is also unable to fund the following:</w:t>
      </w:r>
    </w:p>
    <w:p w14:paraId="256AD7A6" w14:textId="77777777" w:rsidR="007448D8" w:rsidRPr="00AC2D8E" w:rsidRDefault="007448D8" w:rsidP="001F4611">
      <w:pPr>
        <w:ind w:left="720"/>
        <w:jc w:val="both"/>
        <w:rPr>
          <w:rFonts w:ascii="Tahoma" w:hAnsi="Tahoma" w:cs="Tahoma"/>
        </w:rPr>
      </w:pPr>
    </w:p>
    <w:p w14:paraId="0EDFAFAF" w14:textId="77777777" w:rsidR="006D5759" w:rsidRPr="00AC2D8E" w:rsidRDefault="007448D8" w:rsidP="006D5759">
      <w:pPr>
        <w:numPr>
          <w:ilvl w:val="0"/>
          <w:numId w:val="19"/>
        </w:numPr>
        <w:jc w:val="both"/>
        <w:rPr>
          <w:rFonts w:ascii="Tahoma" w:hAnsi="Tahoma" w:cs="Tahoma"/>
        </w:rPr>
      </w:pPr>
      <w:r w:rsidRPr="00AC2D8E">
        <w:rPr>
          <w:rFonts w:ascii="Tahoma" w:hAnsi="Tahoma" w:cs="Tahoma"/>
        </w:rPr>
        <w:t>General and major fund-raising appeals</w:t>
      </w:r>
    </w:p>
    <w:p w14:paraId="36637EC7" w14:textId="77777777" w:rsidR="006D5759" w:rsidRPr="00AC2D8E" w:rsidRDefault="007448D8" w:rsidP="006D5759">
      <w:pPr>
        <w:numPr>
          <w:ilvl w:val="0"/>
          <w:numId w:val="19"/>
        </w:numPr>
        <w:jc w:val="both"/>
        <w:rPr>
          <w:rFonts w:ascii="Tahoma" w:hAnsi="Tahoma" w:cs="Tahoma"/>
        </w:rPr>
      </w:pPr>
      <w:r w:rsidRPr="00AC2D8E">
        <w:rPr>
          <w:rFonts w:ascii="Tahoma" w:hAnsi="Tahoma" w:cs="Tahoma"/>
        </w:rPr>
        <w:t>Direct replacement of statutory and public funding</w:t>
      </w:r>
    </w:p>
    <w:p w14:paraId="22036698" w14:textId="77777777" w:rsidR="00F97AA1" w:rsidRPr="00AC2D8E" w:rsidRDefault="00F97AA1" w:rsidP="006D5759">
      <w:pPr>
        <w:numPr>
          <w:ilvl w:val="0"/>
          <w:numId w:val="19"/>
        </w:numPr>
        <w:jc w:val="both"/>
        <w:rPr>
          <w:rFonts w:ascii="Tahoma" w:hAnsi="Tahoma" w:cs="Tahoma"/>
        </w:rPr>
      </w:pPr>
      <w:r w:rsidRPr="00AC2D8E">
        <w:rPr>
          <w:rFonts w:ascii="Tahoma" w:hAnsi="Tahoma" w:cs="Tahoma"/>
        </w:rPr>
        <w:t>Work that is a statutory responsibility</w:t>
      </w:r>
    </w:p>
    <w:p w14:paraId="7783A7F0" w14:textId="77777777" w:rsidR="00F97AA1" w:rsidRPr="00AC2D8E" w:rsidRDefault="00F97AA1" w:rsidP="006D5759">
      <w:pPr>
        <w:numPr>
          <w:ilvl w:val="0"/>
          <w:numId w:val="19"/>
        </w:numPr>
        <w:jc w:val="both"/>
        <w:rPr>
          <w:rFonts w:ascii="Tahoma" w:hAnsi="Tahoma" w:cs="Tahoma"/>
        </w:rPr>
      </w:pPr>
      <w:r w:rsidRPr="00AC2D8E">
        <w:rPr>
          <w:rFonts w:ascii="Tahoma" w:hAnsi="Tahoma" w:cs="Tahoma"/>
        </w:rPr>
        <w:t xml:space="preserve">Schools (except Friends of Organisations) </w:t>
      </w:r>
    </w:p>
    <w:p w14:paraId="10CE9069" w14:textId="77777777" w:rsidR="006D5759" w:rsidRPr="00AC2D8E" w:rsidRDefault="00276485" w:rsidP="006D5759">
      <w:pPr>
        <w:numPr>
          <w:ilvl w:val="0"/>
          <w:numId w:val="19"/>
        </w:numPr>
        <w:jc w:val="both"/>
        <w:rPr>
          <w:rFonts w:ascii="Tahoma" w:hAnsi="Tahoma" w:cs="Tahoma"/>
        </w:rPr>
      </w:pPr>
      <w:r w:rsidRPr="00AC2D8E">
        <w:rPr>
          <w:rFonts w:ascii="Tahoma" w:hAnsi="Tahoma" w:cs="Tahoma"/>
        </w:rPr>
        <w:t>Organisations that aim</w:t>
      </w:r>
      <w:r w:rsidR="007448D8" w:rsidRPr="00AC2D8E">
        <w:rPr>
          <w:rFonts w:ascii="Tahoma" w:hAnsi="Tahoma" w:cs="Tahoma"/>
        </w:rPr>
        <w:t xml:space="preserve"> to convert people to any kind of religious or political belief</w:t>
      </w:r>
    </w:p>
    <w:p w14:paraId="5F86C71D" w14:textId="77777777" w:rsidR="006D5759" w:rsidRPr="00AC2D8E" w:rsidRDefault="007448D8" w:rsidP="006D5759">
      <w:pPr>
        <w:numPr>
          <w:ilvl w:val="0"/>
          <w:numId w:val="19"/>
        </w:numPr>
        <w:jc w:val="both"/>
        <w:rPr>
          <w:rFonts w:ascii="Tahoma" w:hAnsi="Tahoma" w:cs="Tahoma"/>
        </w:rPr>
      </w:pPr>
      <w:r w:rsidRPr="00AC2D8E">
        <w:rPr>
          <w:rFonts w:ascii="Tahoma" w:hAnsi="Tahoma" w:cs="Tahoma"/>
        </w:rPr>
        <w:t>Medical research and equipment</w:t>
      </w:r>
    </w:p>
    <w:p w14:paraId="50917B80" w14:textId="77777777" w:rsidR="006D5759" w:rsidRPr="00AC2D8E" w:rsidRDefault="007448D8" w:rsidP="006D5759">
      <w:pPr>
        <w:numPr>
          <w:ilvl w:val="0"/>
          <w:numId w:val="19"/>
        </w:numPr>
        <w:jc w:val="both"/>
        <w:rPr>
          <w:rFonts w:ascii="Tahoma" w:hAnsi="Tahoma" w:cs="Tahoma"/>
        </w:rPr>
      </w:pPr>
      <w:r w:rsidRPr="00AC2D8E">
        <w:rPr>
          <w:rFonts w:ascii="Tahoma" w:hAnsi="Tahoma" w:cs="Tahoma"/>
        </w:rPr>
        <w:t>Projects operating outside Northamptonshire</w:t>
      </w:r>
    </w:p>
    <w:p w14:paraId="783BC0C7" w14:textId="77777777" w:rsidR="006D5759" w:rsidRPr="00AC2D8E" w:rsidRDefault="007448D8" w:rsidP="006D5759">
      <w:pPr>
        <w:numPr>
          <w:ilvl w:val="0"/>
          <w:numId w:val="19"/>
        </w:numPr>
        <w:jc w:val="both"/>
        <w:rPr>
          <w:rFonts w:ascii="Tahoma" w:hAnsi="Tahoma" w:cs="Tahoma"/>
        </w:rPr>
      </w:pPr>
      <w:r w:rsidRPr="00AC2D8E">
        <w:rPr>
          <w:rFonts w:ascii="Tahoma" w:hAnsi="Tahoma" w:cs="Tahoma"/>
        </w:rPr>
        <w:t>Animal welfare</w:t>
      </w:r>
    </w:p>
    <w:p w14:paraId="275F85FC" w14:textId="77777777" w:rsidR="006D5759" w:rsidRPr="00AC2D8E" w:rsidRDefault="007448D8" w:rsidP="006D5759">
      <w:pPr>
        <w:numPr>
          <w:ilvl w:val="0"/>
          <w:numId w:val="19"/>
        </w:numPr>
        <w:jc w:val="both"/>
        <w:rPr>
          <w:rFonts w:ascii="Tahoma" w:hAnsi="Tahoma" w:cs="Tahoma"/>
        </w:rPr>
      </w:pPr>
      <w:r w:rsidRPr="00AC2D8E">
        <w:rPr>
          <w:rFonts w:ascii="Tahoma" w:hAnsi="Tahoma" w:cs="Tahoma"/>
        </w:rPr>
        <w:t>Large national charities (except for local branches working for local people)</w:t>
      </w:r>
    </w:p>
    <w:p w14:paraId="16A3D969" w14:textId="77777777" w:rsidR="004C4E1B" w:rsidRPr="00AC2D8E" w:rsidRDefault="007448D8" w:rsidP="006D5759">
      <w:pPr>
        <w:numPr>
          <w:ilvl w:val="0"/>
          <w:numId w:val="19"/>
        </w:numPr>
        <w:jc w:val="both"/>
        <w:rPr>
          <w:rFonts w:ascii="Tahoma" w:hAnsi="Tahoma" w:cs="Tahoma"/>
        </w:rPr>
      </w:pPr>
      <w:r w:rsidRPr="00AC2D8E">
        <w:rPr>
          <w:rFonts w:ascii="Tahoma" w:hAnsi="Tahoma" w:cs="Tahoma"/>
        </w:rPr>
        <w:t>Work that has already finished</w:t>
      </w:r>
      <w:r w:rsidR="006D5759" w:rsidRPr="00AC2D8E">
        <w:rPr>
          <w:rFonts w:ascii="Tahoma" w:hAnsi="Tahoma" w:cs="Tahoma"/>
        </w:rPr>
        <w:t xml:space="preserve"> </w:t>
      </w:r>
    </w:p>
    <w:p w14:paraId="26D841DA" w14:textId="77777777" w:rsidR="00F97AA1" w:rsidRPr="00AC2D8E" w:rsidRDefault="00F97AA1" w:rsidP="006D5759">
      <w:pPr>
        <w:numPr>
          <w:ilvl w:val="0"/>
          <w:numId w:val="19"/>
        </w:numPr>
        <w:jc w:val="both"/>
        <w:rPr>
          <w:rFonts w:ascii="Tahoma" w:hAnsi="Tahoma" w:cs="Tahoma"/>
        </w:rPr>
      </w:pPr>
      <w:r w:rsidRPr="00AC2D8E">
        <w:rPr>
          <w:rFonts w:ascii="Tahoma" w:hAnsi="Tahoma" w:cs="Tahoma"/>
        </w:rPr>
        <w:t>Work that is not charitable</w:t>
      </w:r>
    </w:p>
    <w:p w14:paraId="5162FE38" w14:textId="77777777" w:rsidR="00F97AA1" w:rsidRPr="00AC2D8E" w:rsidRDefault="00F97AA1" w:rsidP="006D5759">
      <w:pPr>
        <w:numPr>
          <w:ilvl w:val="0"/>
          <w:numId w:val="19"/>
        </w:numPr>
        <w:jc w:val="both"/>
        <w:rPr>
          <w:rFonts w:ascii="Tahoma" w:hAnsi="Tahoma" w:cs="Tahoma"/>
        </w:rPr>
      </w:pPr>
      <w:r w:rsidRPr="00AC2D8E">
        <w:rPr>
          <w:rFonts w:ascii="Tahoma" w:hAnsi="Tahoma" w:cs="Tahoma"/>
        </w:rPr>
        <w:t>Projects that will redistribute the funding either as prizes or any other way including awarding grants</w:t>
      </w:r>
      <w:r w:rsidR="00AC2D8E" w:rsidRPr="00AC2D8E">
        <w:rPr>
          <w:rFonts w:ascii="Tahoma" w:hAnsi="Tahoma" w:cs="Tahoma"/>
        </w:rPr>
        <w:t xml:space="preserve"> or bursaries</w:t>
      </w:r>
      <w:r w:rsidRPr="00AC2D8E">
        <w:rPr>
          <w:rFonts w:ascii="Tahoma" w:hAnsi="Tahoma" w:cs="Tahoma"/>
        </w:rPr>
        <w:t xml:space="preserve"> (excluding </w:t>
      </w:r>
      <w:r w:rsidR="003D5A4E">
        <w:rPr>
          <w:rFonts w:ascii="Tahoma" w:hAnsi="Tahoma" w:cs="Tahoma"/>
        </w:rPr>
        <w:t>Warm this Winter</w:t>
      </w:r>
      <w:r w:rsidRPr="00AC2D8E">
        <w:rPr>
          <w:rFonts w:ascii="Tahoma" w:hAnsi="Tahoma" w:cs="Tahoma"/>
        </w:rPr>
        <w:t xml:space="preserve"> grants)</w:t>
      </w:r>
    </w:p>
    <w:p w14:paraId="5DBF82C2" w14:textId="77777777" w:rsidR="007448D8" w:rsidRPr="00AC2D8E" w:rsidRDefault="007448D8" w:rsidP="00614746">
      <w:pPr>
        <w:ind w:left="420"/>
        <w:jc w:val="both"/>
        <w:rPr>
          <w:rFonts w:ascii="Tahoma" w:hAnsi="Tahoma" w:cs="Tahoma"/>
        </w:rPr>
      </w:pPr>
    </w:p>
    <w:p w14:paraId="17083335" w14:textId="77777777" w:rsidR="00614746" w:rsidRPr="00AC2D8E" w:rsidRDefault="00614746" w:rsidP="001F4611">
      <w:pPr>
        <w:ind w:left="720"/>
        <w:jc w:val="both"/>
        <w:rPr>
          <w:rFonts w:ascii="Tahoma" w:hAnsi="Tahoma" w:cs="Tahoma"/>
          <w:sz w:val="28"/>
          <w:szCs w:val="28"/>
        </w:rPr>
      </w:pPr>
    </w:p>
    <w:p w14:paraId="30A12CDB" w14:textId="77777777" w:rsidR="001F4611" w:rsidRPr="00AC2D8E" w:rsidRDefault="004C4E1B" w:rsidP="009B608C">
      <w:pPr>
        <w:jc w:val="both"/>
        <w:rPr>
          <w:rFonts w:ascii="Tahoma" w:hAnsi="Tahoma" w:cs="Tahoma"/>
          <w:b/>
          <w:sz w:val="40"/>
          <w:szCs w:val="40"/>
        </w:rPr>
      </w:pPr>
      <w:r w:rsidRPr="00AC2D8E">
        <w:rPr>
          <w:rFonts w:ascii="Tahoma" w:hAnsi="Tahoma" w:cs="Tahoma"/>
          <w:b/>
          <w:sz w:val="40"/>
          <w:szCs w:val="40"/>
        </w:rPr>
        <w:lastRenderedPageBreak/>
        <w:t>Step 5</w:t>
      </w:r>
      <w:r w:rsidR="00132588" w:rsidRPr="00AC2D8E">
        <w:rPr>
          <w:rFonts w:ascii="Tahoma" w:hAnsi="Tahoma" w:cs="Tahoma"/>
          <w:b/>
          <w:sz w:val="40"/>
          <w:szCs w:val="40"/>
        </w:rPr>
        <w:t>: When to Apply</w:t>
      </w:r>
    </w:p>
    <w:p w14:paraId="324294AB" w14:textId="77777777" w:rsidR="00614746" w:rsidRDefault="00614746" w:rsidP="00614746">
      <w:pPr>
        <w:spacing w:line="264" w:lineRule="auto"/>
        <w:ind w:right="-862"/>
        <w:jc w:val="both"/>
        <w:rPr>
          <w:rFonts w:ascii="Tahoma" w:hAnsi="Tahoma" w:cs="Tahoma"/>
        </w:rPr>
      </w:pPr>
    </w:p>
    <w:p w14:paraId="3F4E260F" w14:textId="77777777" w:rsidR="00AC2D8E" w:rsidRPr="00AC2D8E" w:rsidRDefault="00AC2D8E" w:rsidP="00614746">
      <w:pPr>
        <w:spacing w:line="264" w:lineRule="auto"/>
        <w:ind w:right="-862"/>
        <w:jc w:val="both"/>
        <w:rPr>
          <w:rFonts w:ascii="Tahoma" w:hAnsi="Tahoma" w:cs="Tahoma"/>
        </w:rPr>
      </w:pPr>
      <w:r>
        <w:rPr>
          <w:rFonts w:ascii="Tahoma" w:hAnsi="Tahoma" w:cs="Tahoma"/>
        </w:rPr>
        <w:t>Please visit our website’s ‘deadlines’ section for the latest news on deadlines.</w:t>
      </w:r>
    </w:p>
    <w:p w14:paraId="3416E14C" w14:textId="77777777" w:rsidR="005C11FC" w:rsidRPr="00AC2D8E" w:rsidRDefault="005C11FC" w:rsidP="005C11FC">
      <w:pPr>
        <w:rPr>
          <w:rFonts w:ascii="Tahoma" w:hAnsi="Tahoma" w:cs="Tahoma"/>
          <w:b/>
          <w:u w:val="single"/>
        </w:rPr>
      </w:pPr>
    </w:p>
    <w:p w14:paraId="6CCDDDE6" w14:textId="77777777" w:rsidR="00D4365C" w:rsidRPr="00AC2D8E" w:rsidRDefault="004C4E1B" w:rsidP="009B608C">
      <w:pPr>
        <w:rPr>
          <w:rFonts w:ascii="Tahoma" w:hAnsi="Tahoma" w:cs="Tahoma"/>
          <w:b/>
          <w:sz w:val="40"/>
          <w:szCs w:val="40"/>
        </w:rPr>
      </w:pPr>
      <w:r w:rsidRPr="00AC2D8E">
        <w:rPr>
          <w:rFonts w:ascii="Tahoma" w:hAnsi="Tahoma" w:cs="Tahoma"/>
          <w:b/>
          <w:sz w:val="40"/>
          <w:szCs w:val="40"/>
        </w:rPr>
        <w:t>Step 6</w:t>
      </w:r>
      <w:r w:rsidR="009B608C" w:rsidRPr="00AC2D8E">
        <w:rPr>
          <w:rFonts w:ascii="Tahoma" w:hAnsi="Tahoma" w:cs="Tahoma"/>
          <w:b/>
          <w:sz w:val="40"/>
          <w:szCs w:val="40"/>
        </w:rPr>
        <w:t>: Maximum funding period</w:t>
      </w:r>
    </w:p>
    <w:p w14:paraId="30C6B0B9" w14:textId="77777777" w:rsidR="00D4365C" w:rsidRPr="00AC2D8E" w:rsidRDefault="00D4365C" w:rsidP="00D4365C">
      <w:pPr>
        <w:ind w:left="720"/>
        <w:jc w:val="center"/>
        <w:rPr>
          <w:rFonts w:ascii="Tahoma" w:hAnsi="Tahoma" w:cs="Tahoma"/>
          <w:b/>
        </w:rPr>
      </w:pPr>
    </w:p>
    <w:p w14:paraId="51767FE6" w14:textId="77777777" w:rsidR="00F23365" w:rsidRDefault="00F23365" w:rsidP="00F23365">
      <w:pPr>
        <w:autoSpaceDE w:val="0"/>
        <w:autoSpaceDN w:val="0"/>
        <w:adjustRightInd w:val="0"/>
        <w:jc w:val="both"/>
        <w:rPr>
          <w:rFonts w:ascii="Tahoma" w:hAnsi="Tahoma" w:cs="Tahoma"/>
          <w:lang w:eastAsia="en-GB"/>
        </w:rPr>
      </w:pPr>
      <w:r w:rsidRPr="00AC2D8E">
        <w:rPr>
          <w:rFonts w:ascii="Tahoma" w:hAnsi="Tahoma" w:cs="Tahoma"/>
          <w:lang w:eastAsia="en-GB"/>
        </w:rPr>
        <w:t xml:space="preserve">Our grants are for one year maximum i.e. you cannot apply for more than 12 months' costs. You may however receive one year's funding from </w:t>
      </w:r>
      <w:proofErr w:type="gramStart"/>
      <w:r w:rsidRPr="00AC2D8E">
        <w:rPr>
          <w:rFonts w:ascii="Tahoma" w:hAnsi="Tahoma" w:cs="Tahoma"/>
          <w:lang w:eastAsia="en-GB"/>
        </w:rPr>
        <w:t>us, and</w:t>
      </w:r>
      <w:proofErr w:type="gramEnd"/>
      <w:r w:rsidRPr="00AC2D8E">
        <w:rPr>
          <w:rFonts w:ascii="Tahoma" w:hAnsi="Tahoma" w:cs="Tahoma"/>
          <w:lang w:eastAsia="en-GB"/>
        </w:rPr>
        <w:t xml:space="preserve"> then apply for more the following year subject to a completed End of Grant report with </w:t>
      </w:r>
      <w:r w:rsidRPr="00795D52">
        <w:rPr>
          <w:rFonts w:ascii="Tahoma" w:hAnsi="Tahoma" w:cs="Tahoma"/>
          <w:b/>
          <w:bCs/>
          <w:lang w:eastAsia="en-GB"/>
        </w:rPr>
        <w:t>full evidence of spend</w:t>
      </w:r>
      <w:r w:rsidRPr="00AC2D8E">
        <w:rPr>
          <w:rFonts w:ascii="Tahoma" w:hAnsi="Tahoma" w:cs="Tahoma"/>
          <w:lang w:eastAsia="en-GB"/>
        </w:rPr>
        <w:t xml:space="preserve">. </w:t>
      </w:r>
      <w:r>
        <w:rPr>
          <w:rFonts w:ascii="Tahoma" w:hAnsi="Tahoma" w:cs="Tahoma"/>
          <w:lang w:eastAsia="en-GB"/>
        </w:rPr>
        <w:t>I</w:t>
      </w:r>
      <w:r w:rsidRPr="00AC2D8E">
        <w:rPr>
          <w:rFonts w:ascii="Tahoma" w:hAnsi="Tahoma" w:cs="Tahoma"/>
          <w:lang w:eastAsia="en-GB"/>
        </w:rPr>
        <w:t>f you are looking for repeat funding do not assume that you will be successful. Please feel free to contact us if you need advice and guidance on other funding sources.</w:t>
      </w:r>
    </w:p>
    <w:p w14:paraId="4A157A76" w14:textId="77777777" w:rsidR="00AC2D8E" w:rsidRDefault="00AC2D8E" w:rsidP="00AC2D8E">
      <w:pPr>
        <w:rPr>
          <w:rFonts w:ascii="Tahoma" w:hAnsi="Tahoma" w:cs="Tahoma"/>
        </w:rPr>
      </w:pPr>
    </w:p>
    <w:p w14:paraId="3507EDE4" w14:textId="77777777" w:rsidR="00E16E5D" w:rsidRDefault="00E16E5D" w:rsidP="00E16E5D">
      <w:pPr>
        <w:jc w:val="center"/>
        <w:rPr>
          <w:rFonts w:ascii="Tahoma" w:hAnsi="Tahoma" w:cs="Tahoma"/>
          <w:b/>
        </w:rPr>
      </w:pPr>
      <w:r w:rsidRPr="00AC2D8E">
        <w:rPr>
          <w:rFonts w:ascii="Tahoma" w:hAnsi="Tahoma" w:cs="Tahoma"/>
          <w:b/>
        </w:rPr>
        <w:t>Northamptonshire Community Foundation</w:t>
      </w:r>
    </w:p>
    <w:p w14:paraId="0C3E0252" w14:textId="77777777" w:rsidR="00027F2E" w:rsidRPr="00AC2D8E" w:rsidRDefault="00027F2E" w:rsidP="00E16E5D">
      <w:pPr>
        <w:jc w:val="center"/>
        <w:rPr>
          <w:rFonts w:ascii="Tahoma" w:hAnsi="Tahoma" w:cs="Tahoma"/>
          <w:b/>
        </w:rPr>
      </w:pPr>
      <w:r w:rsidRPr="00C83F51">
        <w:rPr>
          <w:rFonts w:ascii="Tahoma" w:hAnsi="Tahoma" w:cs="Tahoma"/>
        </w:rPr>
        <w:t>18 Albion Place,</w:t>
      </w:r>
      <w:r w:rsidRPr="00C83F51">
        <w:rPr>
          <w:rFonts w:ascii="Tahoma" w:hAnsi="Tahoma" w:cs="Tahoma"/>
        </w:rPr>
        <w:br/>
        <w:t>Northampton</w:t>
      </w:r>
      <w:r w:rsidRPr="00C83F51">
        <w:rPr>
          <w:rFonts w:ascii="Tahoma" w:hAnsi="Tahoma" w:cs="Tahoma"/>
        </w:rPr>
        <w:br/>
        <w:t>NN1 1UD</w:t>
      </w:r>
    </w:p>
    <w:p w14:paraId="41EBC9FF" w14:textId="77777777" w:rsidR="00E16E5D" w:rsidRPr="00AC2D8E" w:rsidRDefault="00E16E5D" w:rsidP="00E16E5D">
      <w:pPr>
        <w:jc w:val="center"/>
        <w:rPr>
          <w:rFonts w:ascii="Tahoma" w:hAnsi="Tahoma" w:cs="Tahoma"/>
        </w:rPr>
      </w:pPr>
      <w:r w:rsidRPr="00AC2D8E">
        <w:rPr>
          <w:rFonts w:ascii="Tahoma" w:hAnsi="Tahoma" w:cs="Tahoma"/>
          <w:b/>
        </w:rPr>
        <w:t>Tel:</w:t>
      </w:r>
      <w:r w:rsidRPr="00AC2D8E">
        <w:rPr>
          <w:rFonts w:ascii="Tahoma" w:hAnsi="Tahoma" w:cs="Tahoma"/>
        </w:rPr>
        <w:t xml:space="preserve"> 01604 230033</w:t>
      </w:r>
    </w:p>
    <w:p w14:paraId="0DB11D0C" w14:textId="77777777" w:rsidR="00E16E5D" w:rsidRPr="00AC2D8E" w:rsidRDefault="00E16E5D" w:rsidP="00E16E5D">
      <w:pPr>
        <w:jc w:val="center"/>
        <w:rPr>
          <w:rFonts w:ascii="Tahoma" w:hAnsi="Tahoma" w:cs="Tahoma"/>
        </w:rPr>
      </w:pPr>
      <w:r w:rsidRPr="00AC2D8E">
        <w:rPr>
          <w:rFonts w:ascii="Tahoma" w:hAnsi="Tahoma" w:cs="Tahoma"/>
          <w:b/>
        </w:rPr>
        <w:t>Email:</w:t>
      </w:r>
      <w:r w:rsidRPr="00AC2D8E">
        <w:rPr>
          <w:rFonts w:ascii="Tahoma" w:hAnsi="Tahoma" w:cs="Tahoma"/>
        </w:rPr>
        <w:t xml:space="preserve"> </w:t>
      </w:r>
      <w:hyperlink r:id="rId17" w:history="1">
        <w:r w:rsidR="00E5442C" w:rsidRPr="005C27DB">
          <w:rPr>
            <w:rStyle w:val="Hyperlink"/>
            <w:rFonts w:ascii="Tahoma" w:hAnsi="Tahoma" w:cs="Tahoma"/>
          </w:rPr>
          <w:t>enquiries@ncf.uk.com</w:t>
        </w:r>
      </w:hyperlink>
      <w:r w:rsidRPr="00AC2D8E">
        <w:rPr>
          <w:rFonts w:ascii="Tahoma" w:hAnsi="Tahoma" w:cs="Tahoma"/>
        </w:rPr>
        <w:t xml:space="preserve">  </w:t>
      </w:r>
    </w:p>
    <w:p w14:paraId="5EB40DEE" w14:textId="77777777" w:rsidR="00E16E5D" w:rsidRPr="00AC2D8E" w:rsidRDefault="00E16E5D" w:rsidP="00E16E5D">
      <w:pPr>
        <w:jc w:val="center"/>
        <w:rPr>
          <w:rFonts w:ascii="Tahoma" w:hAnsi="Tahoma" w:cs="Tahoma"/>
        </w:rPr>
      </w:pPr>
      <w:r w:rsidRPr="00AC2D8E">
        <w:rPr>
          <w:rFonts w:ascii="Tahoma" w:hAnsi="Tahoma" w:cs="Tahoma"/>
          <w:b/>
        </w:rPr>
        <w:t>Website:</w:t>
      </w:r>
      <w:r w:rsidRPr="00AC2D8E">
        <w:rPr>
          <w:rFonts w:ascii="Tahoma" w:hAnsi="Tahoma" w:cs="Tahoma"/>
        </w:rPr>
        <w:t xml:space="preserve"> </w:t>
      </w:r>
      <w:hyperlink r:id="rId18" w:history="1">
        <w:r w:rsidRPr="00AC2D8E">
          <w:rPr>
            <w:rStyle w:val="Hyperlink"/>
            <w:rFonts w:ascii="Tahoma" w:hAnsi="Tahoma" w:cs="Tahoma"/>
          </w:rPr>
          <w:t>www.ncf.uk.com</w:t>
        </w:r>
      </w:hyperlink>
      <w:r w:rsidRPr="00AC2D8E">
        <w:rPr>
          <w:rFonts w:ascii="Tahoma" w:hAnsi="Tahoma" w:cs="Tahoma"/>
        </w:rPr>
        <w:t xml:space="preserve"> </w:t>
      </w:r>
    </w:p>
    <w:p w14:paraId="3C87429F" w14:textId="77777777" w:rsidR="00CF517A" w:rsidRDefault="00CF517A" w:rsidP="00AC2D8E">
      <w:pPr>
        <w:rPr>
          <w:rFonts w:ascii="Tahoma" w:hAnsi="Tahoma" w:cs="Tahoma"/>
          <w:b/>
          <w:sz w:val="40"/>
          <w:szCs w:val="40"/>
        </w:rPr>
      </w:pPr>
    </w:p>
    <w:p w14:paraId="2C139B77" w14:textId="014BBA8A" w:rsidR="00027F2E" w:rsidRPr="00AC2D8E" w:rsidRDefault="005052A0" w:rsidP="00027F2E">
      <w:pPr>
        <w:jc w:val="center"/>
        <w:rPr>
          <w:rFonts w:ascii="Tahoma" w:hAnsi="Tahoma" w:cs="Tahoma"/>
          <w:b/>
          <w:sz w:val="40"/>
          <w:szCs w:val="40"/>
        </w:rPr>
      </w:pPr>
      <w:r>
        <w:rPr>
          <w:noProof/>
          <w:lang w:eastAsia="en-GB"/>
        </w:rPr>
        <w:drawing>
          <wp:inline distT="0" distB="0" distL="0" distR="0" wp14:anchorId="14F1C5CA" wp14:editId="205BED5C">
            <wp:extent cx="2611755" cy="10896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11755" cy="1089660"/>
                    </a:xfrm>
                    <a:prstGeom prst="rect">
                      <a:avLst/>
                    </a:prstGeom>
                    <a:noFill/>
                    <a:ln>
                      <a:noFill/>
                    </a:ln>
                  </pic:spPr>
                </pic:pic>
              </a:graphicData>
            </a:graphic>
          </wp:inline>
        </w:drawing>
      </w:r>
    </w:p>
    <w:sectPr w:rsidR="00027F2E" w:rsidRPr="00AC2D8E" w:rsidSect="001E1315">
      <w:pgSz w:w="11907" w:h="16840" w:code="9"/>
      <w:pgMar w:top="360" w:right="987" w:bottom="1078"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62146" w14:textId="77777777" w:rsidR="00330D66" w:rsidRDefault="00330D66">
      <w:r>
        <w:separator/>
      </w:r>
    </w:p>
  </w:endnote>
  <w:endnote w:type="continuationSeparator" w:id="0">
    <w:p w14:paraId="62F6F749" w14:textId="77777777" w:rsidR="00330D66" w:rsidRDefault="00330D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9E24D" w14:textId="77777777" w:rsidR="00330D66" w:rsidRDefault="00330D66">
      <w:r>
        <w:separator/>
      </w:r>
    </w:p>
  </w:footnote>
  <w:footnote w:type="continuationSeparator" w:id="0">
    <w:p w14:paraId="51EF05D8" w14:textId="77777777" w:rsidR="00330D66" w:rsidRDefault="00330D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06794"/>
    <w:multiLevelType w:val="hybridMultilevel"/>
    <w:tmpl w:val="CE4CB5E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943720E"/>
    <w:multiLevelType w:val="hybridMultilevel"/>
    <w:tmpl w:val="88C0A62E"/>
    <w:lvl w:ilvl="0" w:tplc="04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9F038A"/>
    <w:multiLevelType w:val="hybridMultilevel"/>
    <w:tmpl w:val="47144450"/>
    <w:lvl w:ilvl="0" w:tplc="8EACFCC2">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661BE"/>
    <w:multiLevelType w:val="hybridMultilevel"/>
    <w:tmpl w:val="E3FAB256"/>
    <w:lvl w:ilvl="0" w:tplc="04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3D185C"/>
    <w:multiLevelType w:val="hybridMultilevel"/>
    <w:tmpl w:val="6E182468"/>
    <w:lvl w:ilvl="0" w:tplc="04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E36A73"/>
    <w:multiLevelType w:val="hybridMultilevel"/>
    <w:tmpl w:val="17E40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7E7087"/>
    <w:multiLevelType w:val="hybridMultilevel"/>
    <w:tmpl w:val="58F0512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C487ABE"/>
    <w:multiLevelType w:val="hybridMultilevel"/>
    <w:tmpl w:val="5D1C4F9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2E6876B0"/>
    <w:multiLevelType w:val="hybridMultilevel"/>
    <w:tmpl w:val="3AC63E7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30D9445B"/>
    <w:multiLevelType w:val="hybridMultilevel"/>
    <w:tmpl w:val="2FE013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3D0EE7"/>
    <w:multiLevelType w:val="hybridMultilevel"/>
    <w:tmpl w:val="C13CB752"/>
    <w:lvl w:ilvl="0" w:tplc="8EACFCC2">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350A52"/>
    <w:multiLevelType w:val="hybridMultilevel"/>
    <w:tmpl w:val="4C861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EE237F"/>
    <w:multiLevelType w:val="hybridMultilevel"/>
    <w:tmpl w:val="CC00A5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29C0C52"/>
    <w:multiLevelType w:val="hybridMultilevel"/>
    <w:tmpl w:val="9AEE0EEE"/>
    <w:lvl w:ilvl="0" w:tplc="04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467BA5"/>
    <w:multiLevelType w:val="hybridMultilevel"/>
    <w:tmpl w:val="95705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DE4D58"/>
    <w:multiLevelType w:val="hybridMultilevel"/>
    <w:tmpl w:val="865263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83F519D"/>
    <w:multiLevelType w:val="hybridMultilevel"/>
    <w:tmpl w:val="5D0AD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4E66C4"/>
    <w:multiLevelType w:val="hybridMultilevel"/>
    <w:tmpl w:val="96249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1D293C"/>
    <w:multiLevelType w:val="hybridMultilevel"/>
    <w:tmpl w:val="52E8F23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D9A4958"/>
    <w:multiLevelType w:val="hybridMultilevel"/>
    <w:tmpl w:val="47226DF8"/>
    <w:lvl w:ilvl="0" w:tplc="04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F8F65CA"/>
    <w:multiLevelType w:val="hybridMultilevel"/>
    <w:tmpl w:val="9024216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4F9675A3"/>
    <w:multiLevelType w:val="multilevel"/>
    <w:tmpl w:val="A2308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0A157A"/>
    <w:multiLevelType w:val="hybridMultilevel"/>
    <w:tmpl w:val="90C8DE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51E3237"/>
    <w:multiLevelType w:val="hybridMultilevel"/>
    <w:tmpl w:val="810C1352"/>
    <w:lvl w:ilvl="0" w:tplc="04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7104FFB"/>
    <w:multiLevelType w:val="hybridMultilevel"/>
    <w:tmpl w:val="127CA4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7B459C8"/>
    <w:multiLevelType w:val="hybridMultilevel"/>
    <w:tmpl w:val="4B347E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9D047FA"/>
    <w:multiLevelType w:val="hybridMultilevel"/>
    <w:tmpl w:val="052A5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486CFC"/>
    <w:multiLevelType w:val="hybridMultilevel"/>
    <w:tmpl w:val="8CECC1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8F131A6"/>
    <w:multiLevelType w:val="hybridMultilevel"/>
    <w:tmpl w:val="DEAAC042"/>
    <w:lvl w:ilvl="0" w:tplc="04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6B5B4F"/>
    <w:multiLevelType w:val="hybridMultilevel"/>
    <w:tmpl w:val="6F1A9C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6D230E3"/>
    <w:multiLevelType w:val="hybridMultilevel"/>
    <w:tmpl w:val="657498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9EF0B75"/>
    <w:multiLevelType w:val="hybridMultilevel"/>
    <w:tmpl w:val="93862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29375B"/>
    <w:multiLevelType w:val="hybridMultilevel"/>
    <w:tmpl w:val="D042318A"/>
    <w:lvl w:ilvl="0" w:tplc="04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A6665DF"/>
    <w:multiLevelType w:val="multilevel"/>
    <w:tmpl w:val="F5E84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A25925"/>
    <w:multiLevelType w:val="hybridMultilevel"/>
    <w:tmpl w:val="4B4C3B3E"/>
    <w:lvl w:ilvl="0" w:tplc="04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DE91C17"/>
    <w:multiLevelType w:val="hybridMultilevel"/>
    <w:tmpl w:val="C2C0D786"/>
    <w:lvl w:ilvl="0" w:tplc="04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00616450">
    <w:abstractNumId w:val="24"/>
  </w:num>
  <w:num w:numId="2" w16cid:durableId="312373256">
    <w:abstractNumId w:val="7"/>
  </w:num>
  <w:num w:numId="3" w16cid:durableId="973020341">
    <w:abstractNumId w:val="30"/>
  </w:num>
  <w:num w:numId="4" w16cid:durableId="107824430">
    <w:abstractNumId w:val="18"/>
  </w:num>
  <w:num w:numId="5" w16cid:durableId="810292251">
    <w:abstractNumId w:val="29"/>
  </w:num>
  <w:num w:numId="6" w16cid:durableId="26882145">
    <w:abstractNumId w:val="9"/>
  </w:num>
  <w:num w:numId="7" w16cid:durableId="730469416">
    <w:abstractNumId w:val="15"/>
  </w:num>
  <w:num w:numId="8" w16cid:durableId="2007782657">
    <w:abstractNumId w:val="22"/>
  </w:num>
  <w:num w:numId="9" w16cid:durableId="1276870338">
    <w:abstractNumId w:val="20"/>
  </w:num>
  <w:num w:numId="10" w16cid:durableId="994069362">
    <w:abstractNumId w:val="6"/>
  </w:num>
  <w:num w:numId="11" w16cid:durableId="344869461">
    <w:abstractNumId w:val="0"/>
  </w:num>
  <w:num w:numId="12" w16cid:durableId="1651668575">
    <w:abstractNumId w:val="8"/>
  </w:num>
  <w:num w:numId="13" w16cid:durableId="2017688991">
    <w:abstractNumId w:val="12"/>
  </w:num>
  <w:num w:numId="14" w16cid:durableId="116031132">
    <w:abstractNumId w:val="25"/>
  </w:num>
  <w:num w:numId="15" w16cid:durableId="2014599626">
    <w:abstractNumId w:val="13"/>
  </w:num>
  <w:num w:numId="16" w16cid:durableId="1692946895">
    <w:abstractNumId w:val="3"/>
  </w:num>
  <w:num w:numId="17" w16cid:durableId="1007752797">
    <w:abstractNumId w:val="4"/>
  </w:num>
  <w:num w:numId="18" w16cid:durableId="616832442">
    <w:abstractNumId w:val="32"/>
  </w:num>
  <w:num w:numId="19" w16cid:durableId="414791489">
    <w:abstractNumId w:val="19"/>
  </w:num>
  <w:num w:numId="20" w16cid:durableId="2112583453">
    <w:abstractNumId w:val="34"/>
  </w:num>
  <w:num w:numId="21" w16cid:durableId="1963027962">
    <w:abstractNumId w:val="1"/>
  </w:num>
  <w:num w:numId="22" w16cid:durableId="1771778955">
    <w:abstractNumId w:val="23"/>
  </w:num>
  <w:num w:numId="23" w16cid:durableId="520706968">
    <w:abstractNumId w:val="35"/>
  </w:num>
  <w:num w:numId="24" w16cid:durableId="823934124">
    <w:abstractNumId w:val="28"/>
  </w:num>
  <w:num w:numId="25" w16cid:durableId="1083450316">
    <w:abstractNumId w:val="27"/>
  </w:num>
  <w:num w:numId="26" w16cid:durableId="1871406363">
    <w:abstractNumId w:val="17"/>
  </w:num>
  <w:num w:numId="27" w16cid:durableId="216356232">
    <w:abstractNumId w:val="5"/>
  </w:num>
  <w:num w:numId="28" w16cid:durableId="2003240959">
    <w:abstractNumId w:val="2"/>
  </w:num>
  <w:num w:numId="29" w16cid:durableId="2075470261">
    <w:abstractNumId w:val="10"/>
  </w:num>
  <w:num w:numId="30" w16cid:durableId="925530489">
    <w:abstractNumId w:val="26"/>
  </w:num>
  <w:num w:numId="31" w16cid:durableId="1851674147">
    <w:abstractNumId w:val="14"/>
  </w:num>
  <w:num w:numId="32" w16cid:durableId="1465268822">
    <w:abstractNumId w:val="31"/>
  </w:num>
  <w:num w:numId="33" w16cid:durableId="944993814">
    <w:abstractNumId w:val="11"/>
  </w:num>
  <w:num w:numId="34" w16cid:durableId="145558538">
    <w:abstractNumId w:val="16"/>
  </w:num>
  <w:num w:numId="35" w16cid:durableId="363599706">
    <w:abstractNumId w:val="21"/>
  </w:num>
  <w:num w:numId="36" w16cid:durableId="67635094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171"/>
    <w:rsid w:val="00003C0F"/>
    <w:rsid w:val="0001140A"/>
    <w:rsid w:val="00025ECD"/>
    <w:rsid w:val="00027F2E"/>
    <w:rsid w:val="0004389A"/>
    <w:rsid w:val="00045681"/>
    <w:rsid w:val="00051A4C"/>
    <w:rsid w:val="00086059"/>
    <w:rsid w:val="00091C7C"/>
    <w:rsid w:val="00093C60"/>
    <w:rsid w:val="00097324"/>
    <w:rsid w:val="000A301E"/>
    <w:rsid w:val="000A7992"/>
    <w:rsid w:val="000B34EA"/>
    <w:rsid w:val="000B5345"/>
    <w:rsid w:val="000C4171"/>
    <w:rsid w:val="000F2764"/>
    <w:rsid w:val="00101CE9"/>
    <w:rsid w:val="0010735E"/>
    <w:rsid w:val="00122189"/>
    <w:rsid w:val="00122377"/>
    <w:rsid w:val="00132588"/>
    <w:rsid w:val="00167C14"/>
    <w:rsid w:val="001715F1"/>
    <w:rsid w:val="0019420B"/>
    <w:rsid w:val="001964CF"/>
    <w:rsid w:val="001A39C3"/>
    <w:rsid w:val="001A62DC"/>
    <w:rsid w:val="001B0AB3"/>
    <w:rsid w:val="001C0D36"/>
    <w:rsid w:val="001C6C31"/>
    <w:rsid w:val="001D32A7"/>
    <w:rsid w:val="001E1315"/>
    <w:rsid w:val="001E3526"/>
    <w:rsid w:val="001E5FE0"/>
    <w:rsid w:val="001F22AA"/>
    <w:rsid w:val="001F4611"/>
    <w:rsid w:val="001F5AF3"/>
    <w:rsid w:val="001F5BA5"/>
    <w:rsid w:val="00213253"/>
    <w:rsid w:val="00223264"/>
    <w:rsid w:val="0023338D"/>
    <w:rsid w:val="00234E1E"/>
    <w:rsid w:val="00256CF6"/>
    <w:rsid w:val="00276485"/>
    <w:rsid w:val="0029439C"/>
    <w:rsid w:val="002A32BF"/>
    <w:rsid w:val="002A40E8"/>
    <w:rsid w:val="002B3D0F"/>
    <w:rsid w:val="002C0922"/>
    <w:rsid w:val="002E4AFD"/>
    <w:rsid w:val="002F0435"/>
    <w:rsid w:val="002F35E9"/>
    <w:rsid w:val="00300823"/>
    <w:rsid w:val="00323BCE"/>
    <w:rsid w:val="00330D66"/>
    <w:rsid w:val="00347FEA"/>
    <w:rsid w:val="00365ED7"/>
    <w:rsid w:val="0037387E"/>
    <w:rsid w:val="003768EA"/>
    <w:rsid w:val="00392975"/>
    <w:rsid w:val="003A0C6F"/>
    <w:rsid w:val="003C7BFD"/>
    <w:rsid w:val="003D5A4E"/>
    <w:rsid w:val="003D77D0"/>
    <w:rsid w:val="00407AB1"/>
    <w:rsid w:val="004102E2"/>
    <w:rsid w:val="00425D64"/>
    <w:rsid w:val="004376E9"/>
    <w:rsid w:val="0045121A"/>
    <w:rsid w:val="00480692"/>
    <w:rsid w:val="00493C2C"/>
    <w:rsid w:val="004A13FE"/>
    <w:rsid w:val="004A5B04"/>
    <w:rsid w:val="004B2EEB"/>
    <w:rsid w:val="004C1610"/>
    <w:rsid w:val="004C3AF6"/>
    <w:rsid w:val="004C4E1B"/>
    <w:rsid w:val="004D2A2D"/>
    <w:rsid w:val="004E478A"/>
    <w:rsid w:val="004E6382"/>
    <w:rsid w:val="004E75F2"/>
    <w:rsid w:val="005052A0"/>
    <w:rsid w:val="00510A45"/>
    <w:rsid w:val="00516F51"/>
    <w:rsid w:val="00522024"/>
    <w:rsid w:val="005345BD"/>
    <w:rsid w:val="00536238"/>
    <w:rsid w:val="00542354"/>
    <w:rsid w:val="005755EC"/>
    <w:rsid w:val="00580E89"/>
    <w:rsid w:val="00583F60"/>
    <w:rsid w:val="00594228"/>
    <w:rsid w:val="00596DDF"/>
    <w:rsid w:val="005A470F"/>
    <w:rsid w:val="005C11FC"/>
    <w:rsid w:val="005D610B"/>
    <w:rsid w:val="005E1736"/>
    <w:rsid w:val="005E3BD0"/>
    <w:rsid w:val="005F5EFF"/>
    <w:rsid w:val="006062C5"/>
    <w:rsid w:val="00611F1F"/>
    <w:rsid w:val="00614746"/>
    <w:rsid w:val="0063063B"/>
    <w:rsid w:val="00640346"/>
    <w:rsid w:val="006538AF"/>
    <w:rsid w:val="00655987"/>
    <w:rsid w:val="0065663F"/>
    <w:rsid w:val="00665BB6"/>
    <w:rsid w:val="00667E10"/>
    <w:rsid w:val="00671D5D"/>
    <w:rsid w:val="00677DFA"/>
    <w:rsid w:val="00680A6A"/>
    <w:rsid w:val="006B1C8F"/>
    <w:rsid w:val="006C7B7E"/>
    <w:rsid w:val="006D1F3E"/>
    <w:rsid w:val="006D4AEA"/>
    <w:rsid w:val="006D5759"/>
    <w:rsid w:val="006E7133"/>
    <w:rsid w:val="006E7864"/>
    <w:rsid w:val="00705EE5"/>
    <w:rsid w:val="00713168"/>
    <w:rsid w:val="007145D3"/>
    <w:rsid w:val="0071529A"/>
    <w:rsid w:val="007357D3"/>
    <w:rsid w:val="00736C9F"/>
    <w:rsid w:val="00740B7F"/>
    <w:rsid w:val="007448D8"/>
    <w:rsid w:val="00757023"/>
    <w:rsid w:val="0076512A"/>
    <w:rsid w:val="007718EF"/>
    <w:rsid w:val="0077739C"/>
    <w:rsid w:val="00783175"/>
    <w:rsid w:val="0078640D"/>
    <w:rsid w:val="00787A22"/>
    <w:rsid w:val="00795751"/>
    <w:rsid w:val="00795D52"/>
    <w:rsid w:val="007A7926"/>
    <w:rsid w:val="007B0E50"/>
    <w:rsid w:val="007C4EB3"/>
    <w:rsid w:val="007D7387"/>
    <w:rsid w:val="007E1FF1"/>
    <w:rsid w:val="007F33CF"/>
    <w:rsid w:val="007F5A1E"/>
    <w:rsid w:val="008055CE"/>
    <w:rsid w:val="008146EB"/>
    <w:rsid w:val="00830C5E"/>
    <w:rsid w:val="00846828"/>
    <w:rsid w:val="00847EAA"/>
    <w:rsid w:val="008514A2"/>
    <w:rsid w:val="0086266D"/>
    <w:rsid w:val="00866065"/>
    <w:rsid w:val="00867244"/>
    <w:rsid w:val="008726DA"/>
    <w:rsid w:val="00881C0C"/>
    <w:rsid w:val="0088413C"/>
    <w:rsid w:val="00887A9A"/>
    <w:rsid w:val="008C3FAF"/>
    <w:rsid w:val="008C411F"/>
    <w:rsid w:val="008D684E"/>
    <w:rsid w:val="009024FF"/>
    <w:rsid w:val="00907197"/>
    <w:rsid w:val="00907DFA"/>
    <w:rsid w:val="009234E5"/>
    <w:rsid w:val="009314A9"/>
    <w:rsid w:val="009408DB"/>
    <w:rsid w:val="009820F7"/>
    <w:rsid w:val="00993D86"/>
    <w:rsid w:val="00995D71"/>
    <w:rsid w:val="009A32E1"/>
    <w:rsid w:val="009B608C"/>
    <w:rsid w:val="009B702F"/>
    <w:rsid w:val="009B7BAD"/>
    <w:rsid w:val="009C2AB6"/>
    <w:rsid w:val="009E2FCA"/>
    <w:rsid w:val="009F156C"/>
    <w:rsid w:val="00A03862"/>
    <w:rsid w:val="00A053FB"/>
    <w:rsid w:val="00A371E2"/>
    <w:rsid w:val="00A37E47"/>
    <w:rsid w:val="00A4155F"/>
    <w:rsid w:val="00A5340B"/>
    <w:rsid w:val="00A5487F"/>
    <w:rsid w:val="00A7351A"/>
    <w:rsid w:val="00A8064C"/>
    <w:rsid w:val="00A8156D"/>
    <w:rsid w:val="00A925DB"/>
    <w:rsid w:val="00A94D09"/>
    <w:rsid w:val="00AB1C46"/>
    <w:rsid w:val="00AB538C"/>
    <w:rsid w:val="00AC134F"/>
    <w:rsid w:val="00AC2D8E"/>
    <w:rsid w:val="00AC4975"/>
    <w:rsid w:val="00AC621F"/>
    <w:rsid w:val="00AE047A"/>
    <w:rsid w:val="00AF0284"/>
    <w:rsid w:val="00B12FCC"/>
    <w:rsid w:val="00B253E6"/>
    <w:rsid w:val="00B25602"/>
    <w:rsid w:val="00B31A0E"/>
    <w:rsid w:val="00B40978"/>
    <w:rsid w:val="00B579CD"/>
    <w:rsid w:val="00B66E87"/>
    <w:rsid w:val="00B87EB5"/>
    <w:rsid w:val="00B9072B"/>
    <w:rsid w:val="00B95E62"/>
    <w:rsid w:val="00B969FB"/>
    <w:rsid w:val="00B97F13"/>
    <w:rsid w:val="00BC4217"/>
    <w:rsid w:val="00BC4E05"/>
    <w:rsid w:val="00BD258C"/>
    <w:rsid w:val="00BD6A1C"/>
    <w:rsid w:val="00BD6CC7"/>
    <w:rsid w:val="00C20260"/>
    <w:rsid w:val="00C21B87"/>
    <w:rsid w:val="00C22EE6"/>
    <w:rsid w:val="00C27B80"/>
    <w:rsid w:val="00C558C1"/>
    <w:rsid w:val="00C564A1"/>
    <w:rsid w:val="00C56B59"/>
    <w:rsid w:val="00C67340"/>
    <w:rsid w:val="00CA7E1C"/>
    <w:rsid w:val="00CB7841"/>
    <w:rsid w:val="00CD0EB4"/>
    <w:rsid w:val="00CF517A"/>
    <w:rsid w:val="00CF7390"/>
    <w:rsid w:val="00CF73FC"/>
    <w:rsid w:val="00D025E7"/>
    <w:rsid w:val="00D03C40"/>
    <w:rsid w:val="00D040F0"/>
    <w:rsid w:val="00D0775B"/>
    <w:rsid w:val="00D07EEF"/>
    <w:rsid w:val="00D35FF6"/>
    <w:rsid w:val="00D4365C"/>
    <w:rsid w:val="00D50F3A"/>
    <w:rsid w:val="00D51850"/>
    <w:rsid w:val="00D57BAB"/>
    <w:rsid w:val="00D65BA2"/>
    <w:rsid w:val="00D70BE4"/>
    <w:rsid w:val="00D8193A"/>
    <w:rsid w:val="00D97084"/>
    <w:rsid w:val="00DA114A"/>
    <w:rsid w:val="00DA24C5"/>
    <w:rsid w:val="00DB6923"/>
    <w:rsid w:val="00DC35A0"/>
    <w:rsid w:val="00DE7F2C"/>
    <w:rsid w:val="00E00823"/>
    <w:rsid w:val="00E136F2"/>
    <w:rsid w:val="00E15A73"/>
    <w:rsid w:val="00E16E5D"/>
    <w:rsid w:val="00E24086"/>
    <w:rsid w:val="00E3036C"/>
    <w:rsid w:val="00E35C45"/>
    <w:rsid w:val="00E435F1"/>
    <w:rsid w:val="00E44A89"/>
    <w:rsid w:val="00E5442C"/>
    <w:rsid w:val="00E66D23"/>
    <w:rsid w:val="00E71F4E"/>
    <w:rsid w:val="00E73B91"/>
    <w:rsid w:val="00EC56F0"/>
    <w:rsid w:val="00ED0F27"/>
    <w:rsid w:val="00EE3DFF"/>
    <w:rsid w:val="00EF605B"/>
    <w:rsid w:val="00F0274B"/>
    <w:rsid w:val="00F11D71"/>
    <w:rsid w:val="00F23365"/>
    <w:rsid w:val="00F3423C"/>
    <w:rsid w:val="00F34B25"/>
    <w:rsid w:val="00F8459F"/>
    <w:rsid w:val="00F8653C"/>
    <w:rsid w:val="00F97AA1"/>
    <w:rsid w:val="00F97D46"/>
    <w:rsid w:val="00FA4E66"/>
    <w:rsid w:val="00FB4869"/>
    <w:rsid w:val="00FC1AEC"/>
    <w:rsid w:val="00FC2488"/>
    <w:rsid w:val="00FD459E"/>
    <w:rsid w:val="00FE0F0C"/>
    <w:rsid w:val="014D9D52"/>
    <w:rsid w:val="1589E680"/>
    <w:rsid w:val="7BA2EA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81378A"/>
  <w15:chartTrackingRefBased/>
  <w15:docId w15:val="{E05D6347-389A-4C9D-B920-269CD0925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link w:val="Heading1Char"/>
    <w:uiPriority w:val="9"/>
    <w:qFormat/>
    <w:rsid w:val="00FE0F0C"/>
    <w:pPr>
      <w:spacing w:before="100" w:beforeAutospacing="1" w:after="100" w:afterAutospacing="1"/>
      <w:outlineLvl w:val="0"/>
    </w:pPr>
    <w:rPr>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83F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425D64"/>
    <w:rPr>
      <w:rFonts w:ascii="Tahoma" w:hAnsi="Tahoma" w:cs="Tahoma"/>
      <w:sz w:val="16"/>
      <w:szCs w:val="16"/>
    </w:rPr>
  </w:style>
  <w:style w:type="paragraph" w:styleId="Header">
    <w:name w:val="header"/>
    <w:basedOn w:val="Normal"/>
    <w:rsid w:val="00A8064C"/>
    <w:pPr>
      <w:tabs>
        <w:tab w:val="center" w:pos="4153"/>
        <w:tab w:val="right" w:pos="8306"/>
      </w:tabs>
    </w:pPr>
  </w:style>
  <w:style w:type="paragraph" w:styleId="Footer">
    <w:name w:val="footer"/>
    <w:basedOn w:val="Normal"/>
    <w:rsid w:val="00A8064C"/>
    <w:pPr>
      <w:tabs>
        <w:tab w:val="center" w:pos="4153"/>
        <w:tab w:val="right" w:pos="8306"/>
      </w:tabs>
    </w:pPr>
  </w:style>
  <w:style w:type="character" w:styleId="Hyperlink">
    <w:name w:val="Hyperlink"/>
    <w:rsid w:val="00CF7390"/>
    <w:rPr>
      <w:color w:val="0000FF"/>
      <w:u w:val="single"/>
    </w:rPr>
  </w:style>
  <w:style w:type="paragraph" w:styleId="BodyText2">
    <w:name w:val="Body Text 2"/>
    <w:basedOn w:val="Normal"/>
    <w:rsid w:val="00347FEA"/>
    <w:pPr>
      <w:widowControl w:val="0"/>
      <w:autoSpaceDE w:val="0"/>
      <w:autoSpaceDN w:val="0"/>
      <w:adjustRightInd w:val="0"/>
      <w:spacing w:line="231" w:lineRule="auto"/>
      <w:jc w:val="both"/>
    </w:pPr>
    <w:rPr>
      <w:rFonts w:ascii="Arial" w:hAnsi="Arial" w:cs="Arial"/>
      <w:sz w:val="22"/>
      <w:szCs w:val="23"/>
      <w:lang w:val="en-US"/>
    </w:rPr>
  </w:style>
  <w:style w:type="paragraph" w:styleId="NormalWeb">
    <w:name w:val="Normal (Web)"/>
    <w:basedOn w:val="Normal"/>
    <w:uiPriority w:val="99"/>
    <w:unhideWhenUsed/>
    <w:rsid w:val="003A0C6F"/>
    <w:pPr>
      <w:spacing w:before="100" w:beforeAutospacing="1" w:after="100" w:afterAutospacing="1"/>
    </w:pPr>
    <w:rPr>
      <w:lang w:eastAsia="en-GB"/>
    </w:rPr>
  </w:style>
  <w:style w:type="character" w:customStyle="1" w:styleId="st">
    <w:name w:val="st"/>
    <w:rsid w:val="003A0C6F"/>
  </w:style>
  <w:style w:type="character" w:customStyle="1" w:styleId="Heading1Char">
    <w:name w:val="Heading 1 Char"/>
    <w:link w:val="Heading1"/>
    <w:uiPriority w:val="9"/>
    <w:rsid w:val="00FE0F0C"/>
    <w:rPr>
      <w:b/>
      <w:bCs/>
      <w:kern w:val="36"/>
      <w:sz w:val="48"/>
      <w:szCs w:val="48"/>
    </w:rPr>
  </w:style>
  <w:style w:type="character" w:customStyle="1" w:styleId="wbfe-rta">
    <w:name w:val="wbfe-rta"/>
    <w:rsid w:val="00FE0F0C"/>
  </w:style>
  <w:style w:type="character" w:styleId="UnresolvedMention">
    <w:name w:val="Unresolved Mention"/>
    <w:uiPriority w:val="99"/>
    <w:semiHidden/>
    <w:unhideWhenUsed/>
    <w:rsid w:val="001715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300699">
      <w:bodyDiv w:val="1"/>
      <w:marLeft w:val="0"/>
      <w:marRight w:val="0"/>
      <w:marTop w:val="0"/>
      <w:marBottom w:val="0"/>
      <w:divBdr>
        <w:top w:val="none" w:sz="0" w:space="0" w:color="auto"/>
        <w:left w:val="none" w:sz="0" w:space="0" w:color="auto"/>
        <w:bottom w:val="none" w:sz="0" w:space="0" w:color="auto"/>
        <w:right w:val="none" w:sz="0" w:space="0" w:color="auto"/>
      </w:divBdr>
    </w:div>
    <w:div w:id="293221010">
      <w:bodyDiv w:val="1"/>
      <w:marLeft w:val="0"/>
      <w:marRight w:val="0"/>
      <w:marTop w:val="0"/>
      <w:marBottom w:val="0"/>
      <w:divBdr>
        <w:top w:val="none" w:sz="0" w:space="0" w:color="auto"/>
        <w:left w:val="none" w:sz="0" w:space="0" w:color="auto"/>
        <w:bottom w:val="none" w:sz="0" w:space="0" w:color="auto"/>
        <w:right w:val="none" w:sz="0" w:space="0" w:color="auto"/>
      </w:divBdr>
    </w:div>
    <w:div w:id="314920626">
      <w:bodyDiv w:val="1"/>
      <w:marLeft w:val="0"/>
      <w:marRight w:val="0"/>
      <w:marTop w:val="0"/>
      <w:marBottom w:val="0"/>
      <w:divBdr>
        <w:top w:val="none" w:sz="0" w:space="0" w:color="auto"/>
        <w:left w:val="none" w:sz="0" w:space="0" w:color="auto"/>
        <w:bottom w:val="none" w:sz="0" w:space="0" w:color="auto"/>
        <w:right w:val="none" w:sz="0" w:space="0" w:color="auto"/>
      </w:divBdr>
    </w:div>
    <w:div w:id="336201324">
      <w:bodyDiv w:val="1"/>
      <w:marLeft w:val="0"/>
      <w:marRight w:val="0"/>
      <w:marTop w:val="0"/>
      <w:marBottom w:val="0"/>
      <w:divBdr>
        <w:top w:val="none" w:sz="0" w:space="0" w:color="auto"/>
        <w:left w:val="none" w:sz="0" w:space="0" w:color="auto"/>
        <w:bottom w:val="none" w:sz="0" w:space="0" w:color="auto"/>
        <w:right w:val="none" w:sz="0" w:space="0" w:color="auto"/>
      </w:divBdr>
    </w:div>
    <w:div w:id="789010967">
      <w:bodyDiv w:val="1"/>
      <w:marLeft w:val="0"/>
      <w:marRight w:val="0"/>
      <w:marTop w:val="0"/>
      <w:marBottom w:val="0"/>
      <w:divBdr>
        <w:top w:val="none" w:sz="0" w:space="0" w:color="auto"/>
        <w:left w:val="none" w:sz="0" w:space="0" w:color="auto"/>
        <w:bottom w:val="none" w:sz="0" w:space="0" w:color="auto"/>
        <w:right w:val="none" w:sz="0" w:space="0" w:color="auto"/>
      </w:divBdr>
    </w:div>
    <w:div w:id="922833393">
      <w:bodyDiv w:val="1"/>
      <w:marLeft w:val="0"/>
      <w:marRight w:val="0"/>
      <w:marTop w:val="0"/>
      <w:marBottom w:val="0"/>
      <w:divBdr>
        <w:top w:val="none" w:sz="0" w:space="0" w:color="auto"/>
        <w:left w:val="none" w:sz="0" w:space="0" w:color="auto"/>
        <w:bottom w:val="none" w:sz="0" w:space="0" w:color="auto"/>
        <w:right w:val="none" w:sz="0" w:space="0" w:color="auto"/>
      </w:divBdr>
    </w:div>
    <w:div w:id="1047337972">
      <w:bodyDiv w:val="1"/>
      <w:marLeft w:val="0"/>
      <w:marRight w:val="0"/>
      <w:marTop w:val="0"/>
      <w:marBottom w:val="0"/>
      <w:divBdr>
        <w:top w:val="none" w:sz="0" w:space="0" w:color="auto"/>
        <w:left w:val="none" w:sz="0" w:space="0" w:color="auto"/>
        <w:bottom w:val="none" w:sz="0" w:space="0" w:color="auto"/>
        <w:right w:val="none" w:sz="0" w:space="0" w:color="auto"/>
      </w:divBdr>
    </w:div>
    <w:div w:id="1523588017">
      <w:bodyDiv w:val="1"/>
      <w:marLeft w:val="0"/>
      <w:marRight w:val="0"/>
      <w:marTop w:val="0"/>
      <w:marBottom w:val="0"/>
      <w:divBdr>
        <w:top w:val="none" w:sz="0" w:space="0" w:color="auto"/>
        <w:left w:val="none" w:sz="0" w:space="0" w:color="auto"/>
        <w:bottom w:val="none" w:sz="0" w:space="0" w:color="auto"/>
        <w:right w:val="none" w:sz="0" w:space="0" w:color="auto"/>
      </w:divBdr>
    </w:div>
    <w:div w:id="1549025070">
      <w:bodyDiv w:val="1"/>
      <w:marLeft w:val="0"/>
      <w:marRight w:val="0"/>
      <w:marTop w:val="0"/>
      <w:marBottom w:val="0"/>
      <w:divBdr>
        <w:top w:val="none" w:sz="0" w:space="0" w:color="auto"/>
        <w:left w:val="none" w:sz="0" w:space="0" w:color="auto"/>
        <w:bottom w:val="none" w:sz="0" w:space="0" w:color="auto"/>
        <w:right w:val="none" w:sz="0" w:space="0" w:color="auto"/>
      </w:divBdr>
    </w:div>
    <w:div w:id="1667317314">
      <w:bodyDiv w:val="1"/>
      <w:marLeft w:val="0"/>
      <w:marRight w:val="0"/>
      <w:marTop w:val="0"/>
      <w:marBottom w:val="0"/>
      <w:divBdr>
        <w:top w:val="none" w:sz="0" w:space="0" w:color="auto"/>
        <w:left w:val="none" w:sz="0" w:space="0" w:color="auto"/>
        <w:bottom w:val="none" w:sz="0" w:space="0" w:color="auto"/>
        <w:right w:val="none" w:sz="0" w:space="0" w:color="auto"/>
      </w:divBdr>
    </w:div>
    <w:div w:id="1885866109">
      <w:bodyDiv w:val="1"/>
      <w:marLeft w:val="0"/>
      <w:marRight w:val="0"/>
      <w:marTop w:val="0"/>
      <w:marBottom w:val="0"/>
      <w:divBdr>
        <w:top w:val="none" w:sz="0" w:space="0" w:color="auto"/>
        <w:left w:val="none" w:sz="0" w:space="0" w:color="auto"/>
        <w:bottom w:val="none" w:sz="0" w:space="0" w:color="auto"/>
        <w:right w:val="none" w:sz="0" w:space="0" w:color="auto"/>
      </w:divBdr>
    </w:div>
    <w:div w:id="1999840703">
      <w:bodyDiv w:val="1"/>
      <w:marLeft w:val="0"/>
      <w:marRight w:val="0"/>
      <w:marTop w:val="0"/>
      <w:marBottom w:val="0"/>
      <w:divBdr>
        <w:top w:val="none" w:sz="0" w:space="0" w:color="auto"/>
        <w:left w:val="none" w:sz="0" w:space="0" w:color="auto"/>
        <w:bottom w:val="none" w:sz="0" w:space="0" w:color="auto"/>
        <w:right w:val="none" w:sz="0" w:space="0" w:color="auto"/>
      </w:divBdr>
    </w:div>
    <w:div w:id="2075739050">
      <w:bodyDiv w:val="1"/>
      <w:marLeft w:val="0"/>
      <w:marRight w:val="0"/>
      <w:marTop w:val="0"/>
      <w:marBottom w:val="0"/>
      <w:divBdr>
        <w:top w:val="none" w:sz="0" w:space="0" w:color="auto"/>
        <w:left w:val="none" w:sz="0" w:space="0" w:color="auto"/>
        <w:bottom w:val="none" w:sz="0" w:space="0" w:color="auto"/>
        <w:right w:val="none" w:sz="0" w:space="0" w:color="auto"/>
      </w:divBdr>
    </w:div>
    <w:div w:id="2119568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cf.uk.com/grants/help-for-groups/eligibility-criteria" TargetMode="External"/><Relationship Id="rId18" Type="http://schemas.openxmlformats.org/officeDocument/2006/relationships/hyperlink" Target="http://www.ncf.uk.com"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enquiries@ncf.uk.com" TargetMode="External"/><Relationship Id="rId2" Type="http://schemas.openxmlformats.org/officeDocument/2006/relationships/customXml" Target="../customXml/item2.xml"/><Relationship Id="rId16" Type="http://schemas.openxmlformats.org/officeDocument/2006/relationships/hyperlink" Target="mailto:enquiries@ncf.uk.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enquiries@ncf.uk.com" TargetMode="External"/><Relationship Id="rId10" Type="http://schemas.openxmlformats.org/officeDocument/2006/relationships/endnotes" Target="endnotes.xml"/><Relationship Id="rId19" Type="http://schemas.openxmlformats.org/officeDocument/2006/relationships/image" Target="media/image3.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ncf.u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DCECB33729D744B55318ADA55394F1" ma:contentTypeVersion="19" ma:contentTypeDescription="Create a new document." ma:contentTypeScope="" ma:versionID="82757f192354c48727bac99c5d643fd8">
  <xsd:schema xmlns:xsd="http://www.w3.org/2001/XMLSchema" xmlns:xs="http://www.w3.org/2001/XMLSchema" xmlns:p="http://schemas.microsoft.com/office/2006/metadata/properties" xmlns:ns2="770820d9-60ed-4d7b-bd08-bb5538226dd8" xmlns:ns3="9f1d7178-3f45-41ad-91ec-2b08663ba940" targetNamespace="http://schemas.microsoft.com/office/2006/metadata/properties" ma:root="true" ma:fieldsID="bfaafba91a607e355406420a60ee5837" ns2:_="" ns3:_="">
    <xsd:import namespace="770820d9-60ed-4d7b-bd08-bb5538226dd8"/>
    <xsd:import namespace="9f1d7178-3f45-41ad-91ec-2b08663ba94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DateTaken" minOccurs="0"/>
                <xsd:element ref="ns2:MediaServiceLocation" minOccurs="0"/>
                <xsd:element ref="ns2:MediaLengthInSeconds" minOccurs="0"/>
                <xsd:element ref="ns2:Organisation_x0020_number"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0820d9-60ed-4d7b-bd08-bb5538226d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Organisation_x0020_number" ma:index="20" nillable="true" ma:displayName="Organisation number" ma:internalName="Organisation_x0020_number">
      <xsd:simpleType>
        <xsd:restriction base="dms:Number"/>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aaae702-839d-49bd-9b9e-50817f74ab9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1d7178-3f45-41ad-91ec-2b08663ba94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f5b16a5-ab18-4bb2-af59-ea443efd4810}" ma:internalName="TaxCatchAll" ma:showField="CatchAllData" ma:web="9f1d7178-3f45-41ad-91ec-2b08663ba9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Organisation_x0020_number xmlns="770820d9-60ed-4d7b-bd08-bb5538226dd8" xsi:nil="true"/>
    <TaxCatchAll xmlns="9f1d7178-3f45-41ad-91ec-2b08663ba940"/>
    <lcf76f155ced4ddcb4097134ff3c332f xmlns="770820d9-60ed-4d7b-bd08-bb5538226dd8">
      <Terms xmlns="http://schemas.microsoft.com/office/infopath/2007/PartnerControls"/>
    </lcf76f155ced4ddcb4097134ff3c332f>
  </documentManagement>
</p:properti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B710B33C-CC79-417E-A6A6-3BCA02E79C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0820d9-60ed-4d7b-bd08-bb5538226dd8"/>
    <ds:schemaRef ds:uri="9f1d7178-3f45-41ad-91ec-2b08663ba9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5B4331-9BE3-49E5-AB90-23EFF5C0555F}">
  <ds:schemaRefs>
    <ds:schemaRef ds:uri="http://schemas.microsoft.com/sharepoint/v3/contenttype/forms"/>
  </ds:schemaRefs>
</ds:datastoreItem>
</file>

<file path=customXml/itemProps3.xml><?xml version="1.0" encoding="utf-8"?>
<ds:datastoreItem xmlns:ds="http://schemas.openxmlformats.org/officeDocument/2006/customXml" ds:itemID="{EF8CD09E-632D-48FD-BBE8-94EF62BA1913}">
  <ds:schemaRefs>
    <ds:schemaRef ds:uri="http://schemas.microsoft.com/office/2006/metadata/properties"/>
    <ds:schemaRef ds:uri="http://schemas.microsoft.com/office/infopath/2007/PartnerControls"/>
    <ds:schemaRef ds:uri="770820d9-60ed-4d7b-bd08-bb5538226dd8"/>
    <ds:schemaRef ds:uri="9f1d7178-3f45-41ad-91ec-2b08663ba940"/>
  </ds:schemaRefs>
</ds:datastoreItem>
</file>

<file path=customXml/itemProps4.xml><?xml version="1.0" encoding="utf-8"?>
<ds:datastoreItem xmlns:ds="http://schemas.openxmlformats.org/officeDocument/2006/customXml" ds:itemID="{D54B79EF-811C-4B08-B46E-B488664DD5E9}">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2159</Words>
  <Characters>11656</Characters>
  <Application>Microsoft Office Word</Application>
  <DocSecurity>0</DocSecurity>
  <Lines>97</Lines>
  <Paragraphs>27</Paragraphs>
  <ScaleCrop>false</ScaleCrop>
  <Company/>
  <LinksUpToDate>false</LinksUpToDate>
  <CharactersWithSpaces>13788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dc:creator>
  <cp:keywords/>
  <cp:lastModifiedBy>Alex Rex</cp:lastModifiedBy>
  <cp:revision>2</cp:revision>
  <cp:lastPrinted>2017-10-03T07:50:00Z</cp:lastPrinted>
  <dcterms:created xsi:type="dcterms:W3CDTF">2025-01-09T17:04:00Z</dcterms:created>
  <dcterms:modified xsi:type="dcterms:W3CDTF">2025-01-09T17:04:00Z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Rachel McGrath</vt:lpwstr>
  </property>
  <property fmtid="{D5CDD505-2E9C-101B-9397-08002B2CF9AE}" pid="3" name="xd_Signature">
    <vt:lpwstr/>
  </property>
  <property fmtid="{D5CDD505-2E9C-101B-9397-08002B2CF9AE}" pid="4" name="TemplateUrl">
    <vt:lpwstr/>
  </property>
  <property fmtid="{D5CDD505-2E9C-101B-9397-08002B2CF9AE}" pid="5" name="Order">
    <vt:lpwstr>1742300.00000000</vt:lpwstr>
  </property>
  <property fmtid="{D5CDD505-2E9C-101B-9397-08002B2CF9AE}" pid="6" name="ComplianceAssetId">
    <vt:lpwstr/>
  </property>
  <property fmtid="{D5CDD505-2E9C-101B-9397-08002B2CF9AE}" pid="7" name="display_urn:schemas-microsoft-com:office:office#Author">
    <vt:lpwstr>Rachel McGrath</vt:lpwstr>
  </property>
  <property fmtid="{D5CDD505-2E9C-101B-9397-08002B2CF9AE}" pid="8" name="xd_ProgID">
    <vt:lpwstr/>
  </property>
  <property fmtid="{D5CDD505-2E9C-101B-9397-08002B2CF9AE}" pid="9" name="ContentTypeId">
    <vt:lpwstr>0x01010002B9063D61C03F43A9A2019D07264D79</vt:lpwstr>
  </property>
  <property fmtid="{D5CDD505-2E9C-101B-9397-08002B2CF9AE}" pid="10" name="MediaServiceImageTags">
    <vt:lpwstr/>
  </property>
</Properties>
</file>